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2D" w:rsidRDefault="00AF752D" w:rsidP="00AF752D">
      <w:r>
        <w:t>BİLGİLENDİRME:13/2024</w:t>
      </w:r>
      <w:bookmarkStart w:id="0" w:name="_GoBack"/>
      <w:bookmarkEnd w:id="0"/>
    </w:p>
    <w:p w:rsidR="00AF752D" w:rsidRDefault="00AF752D" w:rsidP="00AF752D"/>
    <w:p w:rsidR="00AF752D" w:rsidRDefault="00AF752D" w:rsidP="00AF752D">
      <w:r>
        <w:t>Sayın Site Sakinleri,</w:t>
      </w:r>
    </w:p>
    <w:p w:rsidR="00AF752D" w:rsidRDefault="00AF752D" w:rsidP="00AF752D">
      <w:r>
        <w:t>Huzurlu bir sitede yaşamanın temel koşulu, belirlenen ortak kuralları bilmek, uymak ve uymayanları uyarmaktır. Mutlu bir site yaşamının hepimizin ortak çabası ve ortak katkısı ile oluşacağını göz önüne alarak, kurallara uyum konusunda göstereceğiniz hassasiyet ve yardımlarınız için teşekkür ederiz</w:t>
      </w:r>
    </w:p>
    <w:p w:rsidR="00AF752D" w:rsidRDefault="00AF752D" w:rsidP="00AF752D">
      <w:r>
        <w:t xml:space="preserve">1.Bilindiği </w:t>
      </w:r>
      <w:proofErr w:type="gramStart"/>
      <w:r>
        <w:t>gibi  Tapu</w:t>
      </w:r>
      <w:proofErr w:type="gramEnd"/>
      <w:r>
        <w:t xml:space="preserve"> siciline bağımsız bölüm olarak tescil edilen yerler dışında kalan bilumum yerler ortak yer olarak kabul edilmiştir.             </w:t>
      </w:r>
    </w:p>
    <w:p w:rsidR="00AF752D" w:rsidRDefault="00AF752D" w:rsidP="00AF752D">
      <w:r>
        <w:t xml:space="preserve">  2.Ortaklaşa kullanmaya ve faydalanmaya yarayan ortak yerler; otoparklar, yollar, havuzlar, bahçe ve yeşil alanlar, çarşı, spor salonu ile blok sahanlık, asansör ve merdivenleridir.</w:t>
      </w:r>
    </w:p>
    <w:p w:rsidR="00AF752D" w:rsidRDefault="00AF752D" w:rsidP="00AF752D">
      <w:r>
        <w:t>3.Bağımsız bölüm sakinleri ile bağımsız bölümlerden her ne şekilde olursa olsun yararlanan geçici veya sürekli konukları kurallara uymakla yükümlüdür.</w:t>
      </w:r>
    </w:p>
    <w:p w:rsidR="00AF752D" w:rsidRDefault="00AF752D" w:rsidP="00AF752D">
      <w:r>
        <w:t>4.Bağımsız bölüm sakinleri BİRBİRLERİNİN HAKLARINA RİAYET ETMEK VE BİRBİRLERİNİ RAHATSIZ ETMEMEK konusunda Site Yönetiminin alacağı ve duyuracağı kararlara uymak zorundadırlar.</w:t>
      </w:r>
    </w:p>
    <w:p w:rsidR="00AF752D" w:rsidRDefault="00AF752D" w:rsidP="00AF752D">
      <w:r>
        <w:t>5.Bağımsız bölümlerde kedi-köpek vb. hayvan beslenmesi, ancak KOMŞULUK HUKUKU VE İYİ NİYET KURALLARINA AYKIRI OLMAMAK ŞARTI İLE MÜMKÜNDÜR. Bu konuda ANA ŞART, BU GİBİ HAYVANLARI BESLERKEN GEREK BAĞIMSIZ BÖLÜMLERDE GEREKSE ORTAK ALANLARDA DİĞER BAĞIMSIZ BÖLÜM MALİKLERİNİN RAHATSIZ EDİLMEMESİDİR.</w:t>
      </w:r>
    </w:p>
    <w:p w:rsidR="00AF752D" w:rsidRDefault="00AF752D" w:rsidP="00AF752D">
      <w:r>
        <w:t xml:space="preserve">6.Bir kısım  site sakinlerimizin  Blok döküntü odalarında sokak kedileri beslediği/barındırdığı, sokak kedilerine doğum </w:t>
      </w:r>
      <w:proofErr w:type="spellStart"/>
      <w:proofErr w:type="gramStart"/>
      <w:r>
        <w:t>yaptırdığı,sokak</w:t>
      </w:r>
      <w:proofErr w:type="spellEnd"/>
      <w:proofErr w:type="gramEnd"/>
      <w:r>
        <w:t xml:space="preserve"> kendilerinin   blok  döküntü odalarına rahat girebilmeleri için blok zemin pencerelerini özellikle açtıkları ve hatta sabitlenmiş camları kuvvet uygulayıp  zorlayarak açtıkları tespit edilmiş olup bu durum yoğun koku ve pisliğe yol açmaktadır.</w:t>
      </w:r>
    </w:p>
    <w:p w:rsidR="00AF752D" w:rsidRDefault="00AF752D" w:rsidP="00AF752D">
      <w:r>
        <w:t xml:space="preserve">7.Tekrar etmek gerekirse kedi-köpek vb. hayvan beslenmesi, BAĞIMSIZ BÖLÜMLERDE ( dairelerde ) ANCAK KOMŞULUK HUKUKU VE İYİ NİYET KURALLARINA AYKIRI OLMAMAK ŞARTI İLE MÜMKÜNDÜR.  ORTAK </w:t>
      </w:r>
      <w:proofErr w:type="gramStart"/>
      <w:r>
        <w:t>ALANLARDA  kedi</w:t>
      </w:r>
      <w:proofErr w:type="gramEnd"/>
      <w:r>
        <w:t>-köpek vs. hayvan beslenmesi mümkün değildir.</w:t>
      </w:r>
    </w:p>
    <w:p w:rsidR="00AF752D" w:rsidRDefault="00AF752D" w:rsidP="00AF752D">
      <w:r>
        <w:t>8.Köpekler site içinde F blok arasında ayrılmış alan dışında tasmasız dolaştırılmamalı, rahatsız olabilecek insanlar var olabileceği düşünülerek çocuk parkı, piknik alanları gibi insanların yoğun olduğu bölgelere sokulmamalıdır.</w:t>
      </w:r>
    </w:p>
    <w:p w:rsidR="00AF752D" w:rsidRDefault="00AF752D" w:rsidP="00AF752D">
      <w:r>
        <w:t xml:space="preserve">9.Açık alanlarda gezdirilen köpeklerin dışkıları poşet içerisine alınıp temizlenmelidir. </w:t>
      </w:r>
    </w:p>
    <w:p w:rsidR="00AF752D" w:rsidRDefault="00AF752D" w:rsidP="00AF752D">
      <w:r>
        <w:t>10.Evlerde beslenen kedi ve köpeklerin gerekli aşı ve kontrolleri yapılmış olmalı, istenildiğinde yönetime ibraz edilmelidir.</w:t>
      </w:r>
    </w:p>
    <w:p w:rsidR="00AF752D" w:rsidRDefault="00AF752D" w:rsidP="00AF752D">
      <w:r>
        <w:t>11.Evcil hayvanlar yük asansörünü kullanmalıdır. Asansör kapısı ilk açıldığında dışarı çıkarken kapı önünde var olan insanları ürkütebileceği göz önüne alarak evcil hayvanlarınızın asansörlerden çıkarken kontrol altında tutulması gerekmektedir.</w:t>
      </w:r>
    </w:p>
    <w:p w:rsidR="00AF752D" w:rsidRDefault="00AF752D" w:rsidP="00AF752D">
      <w:r>
        <w:t>Saygılarımızla.</w:t>
      </w:r>
    </w:p>
    <w:p w:rsidR="00AF752D" w:rsidRDefault="00AF752D" w:rsidP="00AF752D"/>
    <w:p w:rsidR="00AF752D" w:rsidRDefault="00AF752D" w:rsidP="00AF752D">
      <w:proofErr w:type="spellStart"/>
      <w:r>
        <w:t>Sayginkent</w:t>
      </w:r>
      <w:proofErr w:type="spellEnd"/>
      <w:r>
        <w:t xml:space="preserve"> Site Yönetimi</w:t>
      </w:r>
    </w:p>
    <w:p w:rsidR="00350F32" w:rsidRDefault="00AF752D" w:rsidP="00AF752D">
      <w:r>
        <w:t>05335932937</w:t>
      </w:r>
    </w:p>
    <w:sectPr w:rsidR="00350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2D"/>
    <w:rsid w:val="00350F32"/>
    <w:rsid w:val="00AF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9FB"/>
  <w15:chartTrackingRefBased/>
  <w15:docId w15:val="{BDD97AF0-2E0F-4EBA-91D2-1B8E0868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2024-04-22T06:53:00Z</dcterms:created>
  <dcterms:modified xsi:type="dcterms:W3CDTF">2024-04-22T06:53:00Z</dcterms:modified>
</cp:coreProperties>
</file>