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BİLGİLENDİRME: 13/2025</w:t>
      </w:r>
    </w:p>
    <w:p w:rsidR="00117A94" w:rsidRDefault="00117A94" w:rsidP="004C3031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117A94" w:rsidRDefault="00117A94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Değerli Ortağımız;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1.Kooperatifimiz 2024 yılı çalışma dönemi  olağan Genel Kurulu 03 Mayıs 2025 Cumartesi  günü saat 14:30’da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Havuz kafe AÇIK ALANINDA ( ÇİMENLİK ALANDA ) İcra edilecektir. 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2.Gerek mevsim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özellikleri,gerekse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 xml:space="preserve"> yaz tatili vb. yoğunluk nedenleri ile Genel kurulun ilk oturumda gerekli çoğunluğun sağlanarak gerçekleştirilmesi önemlidir.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3.Geçmiş yıllar toplantıları incelendiğinde vekaletler </w:t>
      </w:r>
      <w:proofErr w:type="gramStart"/>
      <w:r>
        <w:rPr>
          <w:rFonts w:ascii="Calibri" w:eastAsia="Times New Roman" w:hAnsi="Calibri" w:cs="Calibri"/>
          <w:color w:val="000000"/>
        </w:rPr>
        <w:t>dahil</w:t>
      </w:r>
      <w:proofErr w:type="gramEnd"/>
      <w:r>
        <w:rPr>
          <w:rFonts w:ascii="Calibri" w:eastAsia="Times New Roman" w:hAnsi="Calibri" w:cs="Calibri"/>
          <w:color w:val="000000"/>
        </w:rPr>
        <w:t xml:space="preserve"> düşük katılımlar olduğu görülmüş olup Sitemiz  kararlarının  çok katılımlı toplantıda alınması en iyi çözüm olacaktır.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4.Toplantıya hassasiyet gösterilerek özellikle </w:t>
      </w:r>
      <w:proofErr w:type="spellStart"/>
      <w:r>
        <w:rPr>
          <w:rFonts w:ascii="Calibri" w:eastAsia="Times New Roman" w:hAnsi="Calibri" w:cs="Calibri"/>
          <w:color w:val="000000"/>
        </w:rPr>
        <w:t>fiziken</w:t>
      </w:r>
      <w:proofErr w:type="spellEnd"/>
      <w:r>
        <w:rPr>
          <w:rFonts w:ascii="Calibri" w:eastAsia="Times New Roman" w:hAnsi="Calibri" w:cs="Calibri"/>
          <w:color w:val="000000"/>
        </w:rPr>
        <w:t xml:space="preserve"> eğer bu mümkün değil ise </w:t>
      </w:r>
      <w:proofErr w:type="gramStart"/>
      <w:r>
        <w:rPr>
          <w:rFonts w:ascii="Calibri" w:eastAsia="Times New Roman" w:hAnsi="Calibri" w:cs="Calibri"/>
          <w:color w:val="000000"/>
        </w:rPr>
        <w:t>vekaleten</w:t>
      </w:r>
      <w:proofErr w:type="gramEnd"/>
      <w:r>
        <w:rPr>
          <w:rFonts w:ascii="Calibri" w:eastAsia="Times New Roman" w:hAnsi="Calibri" w:cs="Calibri"/>
          <w:color w:val="000000"/>
        </w:rPr>
        <w:t xml:space="preserve"> yüksek sayıda katılım sağlanması kooperatifimiz ve Sitemiz faydasına olacaktır.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5.Ülke genelinde Kooperatif  Genel Kurullarında yapılan oylama ve seçimlerde kullanılan </w:t>
      </w:r>
      <w:proofErr w:type="gramStart"/>
      <w:r>
        <w:rPr>
          <w:rFonts w:ascii="Calibri" w:eastAsia="Times New Roman" w:hAnsi="Calibri" w:cs="Calibri"/>
          <w:color w:val="000000"/>
        </w:rPr>
        <w:t>vekalet</w:t>
      </w:r>
      <w:proofErr w:type="gramEnd"/>
      <w:r>
        <w:rPr>
          <w:rFonts w:ascii="Calibri" w:eastAsia="Times New Roman" w:hAnsi="Calibri" w:cs="Calibri"/>
          <w:color w:val="000000"/>
        </w:rPr>
        <w:t xml:space="preserve"> oylarında tereddütler ve şaibeler yaşanabildiği bilinmekte/duyulmakta olup  </w:t>
      </w:r>
    </w:p>
    <w:p w:rsidR="004C3031" w:rsidRDefault="00117A94" w:rsidP="004C3031">
      <w:pPr>
        <w:rPr>
          <w:rFonts w:ascii="Calibri" w:eastAsia="Times New Roman" w:hAnsi="Calibri" w:cs="Calibri"/>
        </w:rPr>
      </w:pPr>
      <w:hyperlink r:id="rId4" w:tgtFrame="_blank" w:history="1">
        <w:r w:rsidR="004C3031">
          <w:rPr>
            <w:rStyle w:val="Kpr"/>
            <w:rFonts w:ascii="Calibri" w:eastAsia="Times New Roman" w:hAnsi="Calibri" w:cs="Calibri"/>
          </w:rPr>
          <w:t>https://www.kararara.com/forum/viewtopic.php?t=317182</w:t>
        </w:r>
      </w:hyperlink>
      <w:r w:rsidR="004C3031">
        <w:rPr>
          <w:rFonts w:ascii="Calibri" w:eastAsia="Times New Roman" w:hAnsi="Calibri" w:cs="Calibri"/>
          <w:color w:val="000000"/>
        </w:rPr>
        <w:t>  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gibi</w:t>
      </w:r>
      <w:proofErr w:type="gramEnd"/>
      <w:r>
        <w:rPr>
          <w:rFonts w:ascii="Calibri" w:eastAsia="Times New Roman" w:hAnsi="Calibri" w:cs="Calibri"/>
          <w:color w:val="000000"/>
        </w:rPr>
        <w:t xml:space="preserve"> hukuk sitelerinde rastladığımız üzere sahte vekaletnameler ile kooperatif genel kurulların her zaman manipüle edilebilmesi mümkündür. Bu sebeple tüm üyelerimizin toplantıya katılımı önem arz etmekte eğer üyemiz </w:t>
      </w:r>
      <w:proofErr w:type="gramStart"/>
      <w:r>
        <w:rPr>
          <w:rFonts w:ascii="Calibri" w:eastAsia="Times New Roman" w:hAnsi="Calibri" w:cs="Calibri"/>
          <w:color w:val="000000"/>
        </w:rPr>
        <w:t>vekalet</w:t>
      </w:r>
      <w:proofErr w:type="gramEnd"/>
      <w:r>
        <w:rPr>
          <w:rFonts w:ascii="Calibri" w:eastAsia="Times New Roman" w:hAnsi="Calibri" w:cs="Calibri"/>
          <w:color w:val="000000"/>
        </w:rPr>
        <w:t xml:space="preserve"> verecek ise vekil tayin ettiği kişiye ıslak imzalı olarak vekaletnamesini vermesi ve  toplantı günü şahsi telefonundan arandığında ulaşılabilmesinin mümkün olması gerekmektedir. 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6.Adreslerinize PTT vasıtası ile gönderilen Genel Kurul Toplantı Gündemi eki olan  </w:t>
      </w:r>
      <w:proofErr w:type="gramStart"/>
      <w:r>
        <w:rPr>
          <w:rFonts w:ascii="Calibri" w:eastAsia="Times New Roman" w:hAnsi="Calibri" w:cs="Calibri"/>
          <w:color w:val="000000"/>
        </w:rPr>
        <w:t>vekaletname</w:t>
      </w:r>
      <w:proofErr w:type="gramEnd"/>
      <w:r>
        <w:rPr>
          <w:rFonts w:ascii="Calibri" w:eastAsia="Times New Roman" w:hAnsi="Calibri" w:cs="Calibri"/>
          <w:color w:val="000000"/>
        </w:rPr>
        <w:t>  örneğinin eğer katılım sağlayamayacak iseniz  imzalanıp yerinize oy kullanacak ilgili kişiye ( kooperatif ortağı, eşine, annesine, babasına, çocuğuna, eşinin annesine, eşinin babasına )  verilmesi  gerekmektedir.  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saygıyla duyurulur. 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4C3031" w:rsidRDefault="004C3031" w:rsidP="004C303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</w:p>
    <w:p w:rsidR="00974D85" w:rsidRDefault="00974D85"/>
    <w:sectPr w:rsidR="0097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31"/>
    <w:rsid w:val="00117A94"/>
    <w:rsid w:val="004C3031"/>
    <w:rsid w:val="009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034A"/>
  <w15:chartTrackingRefBased/>
  <w15:docId w15:val="{55E57FD7-B5D8-4554-9486-02B93891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3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3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arara.com/forum/viewtopic.php?t=31718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2</cp:revision>
  <dcterms:created xsi:type="dcterms:W3CDTF">2025-04-04T06:37:00Z</dcterms:created>
  <dcterms:modified xsi:type="dcterms:W3CDTF">2025-04-04T06:41:00Z</dcterms:modified>
</cp:coreProperties>
</file>