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52" w:rsidRDefault="006E6FA8" w:rsidP="00D45252">
      <w:pPr>
        <w:shd w:val="clear" w:color="auto" w:fill="FFFFFF"/>
        <w:spacing w:line="125" w:lineRule="atLeast"/>
        <w:rPr>
          <w:rFonts w:ascii="Calibri" w:eastAsia="Times New Roman" w:hAnsi="Calibri" w:cstheme="minorHAnsi"/>
          <w:b/>
          <w:bCs/>
          <w:color w:val="201F1E"/>
          <w:bdr w:val="none" w:sz="0" w:space="0" w:color="auto" w:frame="1"/>
          <w:shd w:val="clear" w:color="auto" w:fill="FFFFFF"/>
        </w:rPr>
      </w:pPr>
      <w:proofErr w:type="gramStart"/>
      <w:r>
        <w:rPr>
          <w:rFonts w:ascii="Calibri" w:eastAsia="Times New Roman" w:hAnsi="Calibri" w:cstheme="minorHAnsi"/>
          <w:b/>
          <w:bCs/>
          <w:color w:val="201F1E"/>
          <w:bdr w:val="none" w:sz="0" w:space="0" w:color="auto" w:frame="1"/>
          <w:shd w:val="clear" w:color="auto" w:fill="FFFFFF"/>
        </w:rPr>
        <w:t>BİLGİLENDİRME : 15</w:t>
      </w:r>
      <w:proofErr w:type="gramEnd"/>
      <w:r w:rsidR="00D45252">
        <w:rPr>
          <w:rFonts w:ascii="Calibri" w:eastAsia="Times New Roman" w:hAnsi="Calibri" w:cstheme="minorHAnsi"/>
          <w:b/>
          <w:bCs/>
          <w:color w:val="201F1E"/>
          <w:bdr w:val="none" w:sz="0" w:space="0" w:color="auto" w:frame="1"/>
          <w:shd w:val="clear" w:color="auto" w:fill="FFFFFF"/>
        </w:rPr>
        <w:t>/2021</w:t>
      </w:r>
    </w:p>
    <w:p w:rsidR="00D45252" w:rsidRDefault="00D45252" w:rsidP="00D45252">
      <w:pPr>
        <w:shd w:val="clear" w:color="auto" w:fill="FFFFFF"/>
        <w:spacing w:line="125" w:lineRule="atLeast"/>
        <w:rPr>
          <w:rFonts w:ascii="Calibri" w:eastAsia="Times New Roman" w:hAnsi="Calibri" w:cstheme="minorHAnsi"/>
          <w:b/>
          <w:bCs/>
          <w:color w:val="201F1E"/>
          <w:bdr w:val="none" w:sz="0" w:space="0" w:color="auto" w:frame="1"/>
          <w:shd w:val="clear" w:color="auto" w:fill="FFFFFF"/>
        </w:rPr>
      </w:pPr>
    </w:p>
    <w:p w:rsidR="00D45252" w:rsidRDefault="00D45252" w:rsidP="00D45252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</w:rPr>
        <w:t>Değerli Site Sakinimiz;</w:t>
      </w:r>
    </w:p>
    <w:p w:rsidR="00D45252" w:rsidRDefault="00D45252" w:rsidP="00D45252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1.Kooperatifimizin 2019  ve 2020 yılı çalışma dönemi  olağan Genel Kurulu 10 TEMMUZ 2021 CUMARTESİ  GÜNÜ SAAT 14:30’DA </w:t>
      </w:r>
      <w:proofErr w:type="spellStart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Saygınkent</w:t>
      </w:r>
      <w:proofErr w:type="spellEnd"/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 xml:space="preserve"> Havuz kafe AÇIK ALANINDA ( ÇİMENLİK ALANDAKİ AÇIK HAVA OTURMA ALANINDA ) İcra edilecektir. </w:t>
      </w:r>
      <w:r>
        <w:rPr>
          <w:rFonts w:ascii="Calibri" w:eastAsia="Times New Roman" w:hAnsi="Calibri" w:cstheme="minorHAnsi"/>
          <w:color w:val="000000"/>
        </w:rPr>
        <w:t> </w:t>
      </w:r>
    </w:p>
    <w:p w:rsidR="00D45252" w:rsidRDefault="00D45252" w:rsidP="00D45252">
      <w:pPr>
        <w:shd w:val="clear" w:color="auto" w:fill="FFFFFF"/>
        <w:spacing w:line="12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2.COVİD-19 kapsamında gerekli tedbirler alınmış olacaktır. </w:t>
      </w:r>
      <w:r>
        <w:rPr>
          <w:rFonts w:ascii="Calibri" w:eastAsia="Times New Roman" w:hAnsi="Calibri" w:cstheme="minorHAnsi"/>
          <w:color w:val="000000"/>
        </w:rPr>
        <w:t> </w:t>
      </w:r>
    </w:p>
    <w:p w:rsidR="00D45252" w:rsidRDefault="00D45252" w:rsidP="00D45252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201F1E"/>
          <w:bdr w:val="none" w:sz="0" w:space="0" w:color="auto" w:frame="1"/>
          <w:shd w:val="clear" w:color="auto" w:fill="FFFFFF"/>
        </w:rPr>
        <w:t>3.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 Gerek mevsim özellikleri, gerek bayram tatilinin yakın zamanda başlayacak olması ve gerekse yaz tatil yoğunlukları nedenleri ile Genel kurulun ilk oturumda gerekli çoğunluğun sağlanarak gerçekleştirilmesi çok önemlidir. </w:t>
      </w:r>
    </w:p>
    <w:p w:rsidR="006E6FA8" w:rsidRDefault="00D45252" w:rsidP="006E6FA8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 xml:space="preserve">4.Geçmiş yıllarda toplantıların vekaletler </w:t>
      </w:r>
      <w:proofErr w:type="gramStart"/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dahil</w:t>
      </w:r>
      <w:proofErr w:type="gramEnd"/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 xml:space="preserve"> ortalama 135-165 katılım </w:t>
      </w:r>
      <w:r w:rsidR="00004296"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sayılarındak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 xml:space="preserve">i ortağın hazır bulunmasıyla gerçekleştirildiği görülmüş olup bu katılım sayısı oldukça düşüktür. </w:t>
      </w:r>
      <w:proofErr w:type="gramStart"/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S</w:t>
      </w:r>
      <w:r>
        <w:rPr>
          <w:rFonts w:ascii="Calibri" w:hAnsi="Calibri" w:cs="Calibri"/>
          <w:color w:val="000000"/>
        </w:rPr>
        <w:t>itemiz  ihtiyaçları</w:t>
      </w:r>
      <w:r w:rsidR="00004296">
        <w:rPr>
          <w:rFonts w:ascii="Calibri" w:hAnsi="Calibri" w:cs="Calibri"/>
          <w:color w:val="000000"/>
        </w:rPr>
        <w:t>nın</w:t>
      </w:r>
      <w:proofErr w:type="gramEnd"/>
      <w:r w:rsidR="00004296">
        <w:rPr>
          <w:rFonts w:ascii="Calibri" w:hAnsi="Calibri" w:cs="Calibri"/>
          <w:color w:val="000000"/>
        </w:rPr>
        <w:t xml:space="preserve">   çözüm kararları</w:t>
      </w:r>
      <w:r>
        <w:rPr>
          <w:rFonts w:ascii="Calibri" w:hAnsi="Calibri" w:cs="Calibri"/>
          <w:color w:val="000000"/>
        </w:rPr>
        <w:t xml:space="preserve"> </w:t>
      </w:r>
      <w:r w:rsidR="00004296">
        <w:rPr>
          <w:rFonts w:ascii="Calibri" w:hAnsi="Calibri" w:cs="Calibri"/>
          <w:color w:val="000000"/>
        </w:rPr>
        <w:t>için</w:t>
      </w:r>
      <w:r>
        <w:rPr>
          <w:rFonts w:ascii="Calibri" w:hAnsi="Calibri" w:cs="Calibri"/>
          <w:color w:val="000000"/>
        </w:rPr>
        <w:t xml:space="preserve"> ÇOK KATILIMLI toplantıda birleşik  akıl ve çoğunluk oyu  ile </w:t>
      </w:r>
      <w:r w:rsidR="00004296">
        <w:rPr>
          <w:rFonts w:ascii="Calibri" w:hAnsi="Calibri" w:cs="Calibri"/>
          <w:color w:val="000000"/>
        </w:rPr>
        <w:t xml:space="preserve">karar </w:t>
      </w:r>
      <w:r>
        <w:rPr>
          <w:rFonts w:ascii="Calibri" w:hAnsi="Calibri" w:cs="Calibri"/>
          <w:color w:val="000000"/>
        </w:rPr>
        <w:t xml:space="preserve"> alınmasının en  faydalı çözüm olduğu çok açıktır.                          </w:t>
      </w:r>
    </w:p>
    <w:p w:rsidR="006E6FA8" w:rsidRDefault="00D45252" w:rsidP="006E6FA8">
      <w:pPr>
        <w:spacing w:line="276" w:lineRule="auto"/>
        <w:rPr>
          <w:rFonts w:ascii="Calibri" w:eastAsia="Times New Roman" w:hAnsi="Calibri" w:cstheme="minorHAnsi"/>
          <w:color w:val="000000"/>
          <w:bdr w:val="none" w:sz="0" w:space="0" w:color="auto" w:frame="1"/>
        </w:rPr>
      </w:pPr>
      <w:r>
        <w:rPr>
          <w:rFonts w:ascii="Calibri" w:hAnsi="Calibri" w:cs="Calibri"/>
          <w:color w:val="000000"/>
        </w:rPr>
        <w:t>5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  <w:shd w:val="clear" w:color="auto" w:fill="FFFFFF"/>
        </w:rPr>
        <w:t>.</w:t>
      </w:r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 xml:space="preserve">Ülke genelinde Kooperatif  Genel Kurullarında yapılan oylama ve seçimlerde kullanılan </w:t>
      </w:r>
      <w:proofErr w:type="gramStart"/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>vekalet</w:t>
      </w:r>
      <w:proofErr w:type="gramEnd"/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 xml:space="preserve"> oylarında tereddütler ve şaibeler yaşanabildiği bilinmektedir.        </w:t>
      </w:r>
    </w:p>
    <w:p w:rsidR="00D45252" w:rsidRDefault="003A2B21" w:rsidP="006E6FA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theme="minorHAnsi"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="00D45252">
        <w:rPr>
          <w:rFonts w:ascii="Calibri" w:eastAsia="Times New Roman" w:hAnsi="Calibri" w:cstheme="minorHAnsi"/>
          <w:color w:val="000000"/>
          <w:bdr w:val="none" w:sz="0" w:space="0" w:color="auto" w:frame="1"/>
        </w:rPr>
        <w:t>6</w:t>
      </w:r>
      <w:r w:rsidR="00D45252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</w:rPr>
        <w:t>.S</w:t>
      </w:r>
      <w:r w:rsidR="00D4525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ahte </w:t>
      </w:r>
      <w:proofErr w:type="gramStart"/>
      <w:r w:rsidR="00D45252">
        <w:rPr>
          <w:rFonts w:ascii="Calibri" w:eastAsia="Times New Roman" w:hAnsi="Calibri" w:cs="Calibri"/>
          <w:color w:val="000000"/>
          <w:bdr w:val="none" w:sz="0" w:space="0" w:color="auto" w:frame="1"/>
        </w:rPr>
        <w:t>vekaletnameler</w:t>
      </w:r>
      <w:proofErr w:type="gramEnd"/>
      <w:r w:rsidR="00D4525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ile kooperatif genel kurulların her zaman manipüle edilebilmesi mümkündür. Bu sebeple tüm üyelerimizin toplantıya katılımı önem arz etmekte eğer </w:t>
      </w:r>
      <w:proofErr w:type="gramStart"/>
      <w:r w:rsidR="00D45252">
        <w:rPr>
          <w:rFonts w:ascii="Calibri" w:eastAsia="Times New Roman" w:hAnsi="Calibri" w:cs="Calibri"/>
          <w:color w:val="000000"/>
          <w:bdr w:val="none" w:sz="0" w:space="0" w:color="auto" w:frame="1"/>
        </w:rPr>
        <w:t>vekalet</w:t>
      </w:r>
      <w:proofErr w:type="gramEnd"/>
      <w:r w:rsidR="00D45252"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verilecek ise vekil tayin ettiği kişiye ıslak imzalı olarak vekaletnamesini vermesi ve  toplantı günü şahsi telefonundan arandığında ulaşılabilmesi mümkün olması gerekmektedir.  </w:t>
      </w:r>
    </w:p>
    <w:p w:rsidR="00D45252" w:rsidRDefault="00D45252" w:rsidP="006E6FA8">
      <w:pPr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7.</w:t>
      </w:r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 xml:space="preserve">Önceki yıllarda imzalanan </w:t>
      </w:r>
      <w:proofErr w:type="gramStart"/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>vekaletnamelerin</w:t>
      </w:r>
      <w:proofErr w:type="gramEnd"/>
      <w:r>
        <w:rPr>
          <w:rFonts w:ascii="Calibri" w:eastAsia="Times New Roman" w:hAnsi="Calibri" w:cs="Calibri"/>
          <w:color w:val="000000"/>
          <w:bdr w:val="none" w:sz="0" w:space="0" w:color="auto" w:frame="1"/>
          <w:shd w:val="clear" w:color="auto" w:fill="FFFFFF"/>
        </w:rPr>
        <w:t xml:space="preserve"> bazı üyelerimizce Blok görevlilerine teslim edildiği görülmüş olup bu uygulama ile vekaletnamelerin Blok görevlilerince unutulması, kaybedilmesi vb. YANLIŞ SONUÇLARA sebebiyet verdiği görülmüştür. </w:t>
      </w:r>
      <w:r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D45252" w:rsidRDefault="00D45252" w:rsidP="006E6FA8">
      <w:pPr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Bilgilerinize.</w:t>
      </w:r>
    </w:p>
    <w:p w:rsidR="006E6FA8" w:rsidRDefault="00D45252" w:rsidP="006E6FA8">
      <w:pPr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>Saygılarımızla.</w:t>
      </w:r>
    </w:p>
    <w:p w:rsidR="00D45252" w:rsidRDefault="00D45252" w:rsidP="006E6FA8">
      <w:pPr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bdr w:val="none" w:sz="0" w:space="0" w:color="auto" w:frame="1"/>
        </w:rPr>
        <w:t>Saygınkent</w:t>
      </w:r>
      <w:proofErr w:type="spellEnd"/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Site Yönetimi</w:t>
      </w:r>
    </w:p>
    <w:p w:rsidR="00D45252" w:rsidRDefault="006E6FA8" w:rsidP="006E6FA8">
      <w:pPr>
        <w:spacing w:line="276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t xml:space="preserve"> </w:t>
      </w:r>
      <w:r w:rsidR="00D45252">
        <w:rPr>
          <w:rFonts w:ascii="Calibri" w:eastAsia="Times New Roman" w:hAnsi="Calibri" w:cs="Calibri"/>
          <w:color w:val="000000"/>
          <w:bdr w:val="none" w:sz="0" w:space="0" w:color="auto" w:frame="1"/>
        </w:rPr>
        <w:t>05335932937</w:t>
      </w:r>
    </w:p>
    <w:p w:rsidR="00D45252" w:rsidRDefault="00D45252" w:rsidP="006E6FA8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543CE7" w:rsidRPr="00543CE7" w:rsidRDefault="00543CE7">
      <w:pPr>
        <w:rPr>
          <w:sz w:val="36"/>
          <w:szCs w:val="36"/>
        </w:rPr>
      </w:pPr>
    </w:p>
    <w:sectPr w:rsidR="00543CE7" w:rsidRPr="0054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52"/>
    <w:rsid w:val="00004296"/>
    <w:rsid w:val="003A2B21"/>
    <w:rsid w:val="00543CE7"/>
    <w:rsid w:val="006315E5"/>
    <w:rsid w:val="006E6FA8"/>
    <w:rsid w:val="008209C8"/>
    <w:rsid w:val="00A35550"/>
    <w:rsid w:val="00BA2ED4"/>
    <w:rsid w:val="00D45252"/>
    <w:rsid w:val="00D8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EADA"/>
  <w15:chartTrackingRefBased/>
  <w15:docId w15:val="{59B8D285-53C5-45A3-80FC-7A59987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25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19</cp:revision>
  <dcterms:created xsi:type="dcterms:W3CDTF">2021-06-29T05:57:00Z</dcterms:created>
  <dcterms:modified xsi:type="dcterms:W3CDTF">2021-06-29T07:30:00Z</dcterms:modified>
</cp:coreProperties>
</file>