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3F" w:rsidRDefault="0081353F" w:rsidP="0081353F">
      <w:pPr>
        <w:jc w:val="both"/>
        <w:rPr>
          <w:rStyle w:val="contentpasted0"/>
          <w:rFonts w:ascii="Calibri" w:eastAsia="Times New Roman" w:hAnsi="Calibri" w:cs="Calibri"/>
          <w:color w:val="000000"/>
        </w:rPr>
      </w:pPr>
      <w:r w:rsidRPr="0081353F">
        <w:rPr>
          <w:rStyle w:val="contentpasted0"/>
          <w:rFonts w:ascii="Calibri" w:eastAsia="Times New Roman" w:hAnsi="Calibri" w:cs="Calibri"/>
          <w:color w:val="000000"/>
        </w:rPr>
        <w:t>BİLGİLENDİRME:</w:t>
      </w:r>
      <w:r>
        <w:rPr>
          <w:rStyle w:val="contentpasted0"/>
          <w:rFonts w:ascii="Calibri" w:eastAsia="Times New Roman" w:hAnsi="Calibri" w:cs="Calibri"/>
          <w:color w:val="000000"/>
        </w:rPr>
        <w:t xml:space="preserve"> </w:t>
      </w:r>
      <w:r w:rsidRPr="0081353F">
        <w:rPr>
          <w:rStyle w:val="contentpasted0"/>
          <w:rFonts w:ascii="Calibri" w:eastAsia="Times New Roman" w:hAnsi="Calibri" w:cs="Calibri"/>
          <w:color w:val="000000"/>
        </w:rPr>
        <w:t>20/2023</w:t>
      </w:r>
      <w:r>
        <w:rPr>
          <w:rStyle w:val="contentpasted0"/>
          <w:rFonts w:ascii="Calibri" w:eastAsia="Times New Roman" w:hAnsi="Calibri" w:cs="Calibri"/>
          <w:color w:val="000000"/>
        </w:rPr>
        <w:t xml:space="preserve">          </w:t>
      </w:r>
    </w:p>
    <w:p w:rsidR="0081353F" w:rsidRPr="0081353F" w:rsidRDefault="0081353F" w:rsidP="0081353F">
      <w:pPr>
        <w:jc w:val="both"/>
        <w:rPr>
          <w:rStyle w:val="contentpasted0"/>
          <w:rFonts w:ascii="Calibri" w:eastAsia="Times New Roman" w:hAnsi="Calibri" w:cs="Calibri"/>
          <w:color w:val="000000"/>
        </w:rPr>
      </w:pPr>
      <w:r>
        <w:rPr>
          <w:rStyle w:val="contentpasted0"/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                                                                  </w:t>
      </w:r>
      <w:r w:rsidRPr="0081353F">
        <w:rPr>
          <w:rStyle w:val="contentpasted0"/>
          <w:rFonts w:ascii="Calibri" w:eastAsia="Times New Roman" w:hAnsi="Calibri" w:cs="Calibri"/>
          <w:color w:val="000000"/>
        </w:rPr>
        <w:t xml:space="preserve">Değerli </w:t>
      </w:r>
      <w:proofErr w:type="gramStart"/>
      <w:r w:rsidRPr="0081353F">
        <w:rPr>
          <w:rStyle w:val="contentpasted0"/>
          <w:rFonts w:ascii="Calibri" w:eastAsia="Times New Roman" w:hAnsi="Calibri" w:cs="Calibri"/>
          <w:color w:val="000000"/>
        </w:rPr>
        <w:t>Site  Sakinimiz</w:t>
      </w:r>
      <w:proofErr w:type="gramEnd"/>
      <w:r w:rsidRPr="0081353F">
        <w:rPr>
          <w:rStyle w:val="contentpasted0"/>
          <w:rFonts w:ascii="Calibri" w:eastAsia="Times New Roman" w:hAnsi="Calibri" w:cs="Calibri"/>
          <w:color w:val="000000"/>
        </w:rPr>
        <w:t>;</w:t>
      </w:r>
    </w:p>
    <w:p w:rsidR="0081353F" w:rsidRPr="0081353F" w:rsidRDefault="0081353F" w:rsidP="0081353F">
      <w:pPr>
        <w:jc w:val="both"/>
        <w:rPr>
          <w:rFonts w:ascii="Calibri" w:eastAsia="Times New Roman" w:hAnsi="Calibri" w:cs="Calibri"/>
          <w:color w:val="000000"/>
        </w:rPr>
      </w:pPr>
      <w:r w:rsidRPr="0081353F">
        <w:rPr>
          <w:rStyle w:val="contentpasted0"/>
          <w:rFonts w:ascii="Calibri" w:eastAsia="Times New Roman" w:hAnsi="Calibri" w:cs="Calibri"/>
          <w:color w:val="000000"/>
        </w:rPr>
        <w:t>G</w:t>
      </w:r>
      <w:r w:rsidRPr="0081353F">
        <w:rPr>
          <w:rStyle w:val="contentpasted0"/>
          <w:rFonts w:ascii="Calibri" w:eastAsia="Times New Roman" w:hAnsi="Calibri" w:cs="Calibri"/>
          <w:color w:val="000000"/>
        </w:rPr>
        <w:t>örülen lüzum üzerine 17 Haziran 2023 tarih,16/2023 sayılı ve Havuz Kullanım Kuralları konulu yazımızın madde 6. d. (6 )’</w:t>
      </w:r>
      <w:proofErr w:type="spellStart"/>
      <w:r w:rsidRPr="0081353F">
        <w:rPr>
          <w:rStyle w:val="contentpasted0"/>
          <w:rFonts w:ascii="Calibri" w:eastAsia="Times New Roman" w:hAnsi="Calibri" w:cs="Calibri"/>
          <w:color w:val="000000"/>
        </w:rPr>
        <w:t>sı</w:t>
      </w:r>
      <w:proofErr w:type="spellEnd"/>
      <w:r w:rsidRPr="0081353F">
        <w:rPr>
          <w:rStyle w:val="contentpasted0"/>
          <w:rFonts w:ascii="Calibri" w:eastAsia="Times New Roman" w:hAnsi="Calibri" w:cs="Calibri"/>
          <w:color w:val="000000"/>
        </w:rPr>
        <w:t xml:space="preserve"> aşağıdaki şekilde İLAVE açıklamalı olarak düzenlenmiştir.</w:t>
      </w:r>
      <w:r w:rsidRPr="0081353F">
        <w:rPr>
          <w:rStyle w:val="contentpasted0"/>
          <w:rFonts w:ascii="Calibri" w:eastAsia="Times New Roman" w:hAnsi="Calibri" w:cs="Calibri"/>
          <w:b/>
          <w:bCs/>
          <w:color w:val="000000"/>
        </w:rPr>
        <w:t xml:space="preserve"> </w:t>
      </w:r>
    </w:p>
    <w:p w:rsidR="0081353F" w:rsidRPr="0081353F" w:rsidRDefault="0081353F" w:rsidP="0081353F">
      <w:pPr>
        <w:spacing w:before="100" w:beforeAutospacing="1"/>
        <w:jc w:val="both"/>
        <w:rPr>
          <w:rFonts w:ascii="Calibri" w:hAnsi="Calibri" w:cs="Calibri"/>
          <w:color w:val="000000"/>
        </w:rPr>
      </w:pPr>
      <w:r w:rsidRPr="0081353F">
        <w:rPr>
          <w:rFonts w:ascii="Calibri" w:eastAsia="Times New Roman" w:hAnsi="Calibri" w:cs="Calibri"/>
          <w:b/>
          <w:bCs/>
          <w:color w:val="000000"/>
        </w:rPr>
        <w:t> </w:t>
      </w:r>
      <w:r w:rsidRPr="0081353F">
        <w:rPr>
          <w:rStyle w:val="contentpasted0"/>
          <w:rFonts w:ascii="Calibri" w:eastAsia="Times New Roman" w:hAnsi="Calibri" w:cs="Calibri"/>
          <w:b/>
          <w:bCs/>
          <w:color w:val="000000"/>
        </w:rPr>
        <w:t>6.</w:t>
      </w:r>
      <w:r w:rsidRPr="0081353F">
        <w:rPr>
          <w:rStyle w:val="contentpasted0"/>
          <w:rFonts w:ascii="Calibri" w:eastAsia="Times New Roman" w:hAnsi="Calibri" w:cs="Calibri"/>
          <w:b/>
          <w:bCs/>
          <w:color w:val="000000"/>
        </w:rPr>
        <w:t xml:space="preserve"> </w:t>
      </w:r>
      <w:r w:rsidRPr="0081353F">
        <w:rPr>
          <w:rStyle w:val="contentpasted0"/>
          <w:rFonts w:ascii="Calibri" w:eastAsia="Times New Roman" w:hAnsi="Calibri" w:cs="Calibri"/>
          <w:b/>
          <w:bCs/>
          <w:color w:val="000000"/>
        </w:rPr>
        <w:t>Havuz bölgesine girişler ve faydalanma,</w:t>
      </w:r>
    </w:p>
    <w:p w:rsidR="0081353F" w:rsidRPr="0081353F" w:rsidRDefault="0081353F" w:rsidP="0081353F">
      <w:pPr>
        <w:spacing w:before="100" w:beforeAutospacing="1"/>
        <w:jc w:val="both"/>
        <w:rPr>
          <w:rFonts w:ascii="Calibri" w:eastAsia="Times New Roman" w:hAnsi="Calibri" w:cs="Calibri"/>
          <w:b/>
          <w:bCs/>
          <w:color w:val="000000"/>
        </w:rPr>
      </w:pPr>
      <w:proofErr w:type="gramStart"/>
      <w:r w:rsidRPr="0081353F">
        <w:rPr>
          <w:rFonts w:ascii="Calibri" w:eastAsia="Times New Roman" w:hAnsi="Calibri" w:cs="Calibri"/>
          <w:b/>
          <w:bCs/>
          <w:color w:val="000000"/>
        </w:rPr>
        <w:t>d</w:t>
      </w:r>
      <w:proofErr w:type="gramEnd"/>
      <w:r w:rsidRPr="0081353F">
        <w:rPr>
          <w:rFonts w:ascii="Calibri" w:eastAsia="Times New Roman" w:hAnsi="Calibri" w:cs="Calibri"/>
          <w:b/>
          <w:bCs/>
          <w:color w:val="000000"/>
        </w:rPr>
        <w:t>.</w:t>
      </w:r>
      <w:r w:rsidRPr="0081353F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81353F">
        <w:rPr>
          <w:rFonts w:ascii="Calibri" w:eastAsia="Times New Roman" w:hAnsi="Calibri" w:cs="Calibri"/>
          <w:b/>
          <w:bCs/>
          <w:color w:val="000000"/>
        </w:rPr>
        <w:t>SİTE SAKİNLERİMİZİN YAKINLARI/MİSAFİRLERİNİN Havuz Bölgesine girişi ve faydalanması uygulaması aşağıya çıkarılmıştır</w:t>
      </w:r>
      <w:r w:rsidRPr="0081353F">
        <w:rPr>
          <w:rFonts w:ascii="Calibri" w:eastAsia="Times New Roman" w:hAnsi="Calibri" w:cs="Calibri"/>
          <w:b/>
          <w:bCs/>
          <w:color w:val="000000"/>
        </w:rPr>
        <w:t>,</w:t>
      </w:r>
    </w:p>
    <w:p w:rsidR="0081353F" w:rsidRPr="0081353F" w:rsidRDefault="0081353F" w:rsidP="0081353F">
      <w:pPr>
        <w:jc w:val="both"/>
        <w:rPr>
          <w:rStyle w:val="contentpasted0"/>
          <w:rFonts w:ascii="Calibri" w:eastAsia="Times New Roman" w:hAnsi="Calibri" w:cs="Calibri"/>
          <w:color w:val="000000"/>
        </w:rPr>
      </w:pPr>
      <w:r w:rsidRPr="0081353F">
        <w:rPr>
          <w:rStyle w:val="contentpasted0"/>
          <w:rFonts w:ascii="Calibri" w:eastAsia="Times New Roman" w:hAnsi="Calibri" w:cs="Calibri"/>
          <w:b/>
          <w:bCs/>
          <w:color w:val="000000"/>
        </w:rPr>
        <w:t>(6)</w:t>
      </w:r>
      <w:r w:rsidRPr="0081353F">
        <w:rPr>
          <w:rStyle w:val="contentpasted0"/>
          <w:rFonts w:ascii="Calibri" w:eastAsia="Times New Roman" w:hAnsi="Calibri" w:cs="Calibri"/>
          <w:color w:val="000000"/>
        </w:rPr>
        <w:t xml:space="preserve"> Havuz kullanım ücreti günlük kişi başı 200 TL. </w:t>
      </w:r>
      <w:proofErr w:type="gramStart"/>
      <w:r w:rsidRPr="0081353F">
        <w:rPr>
          <w:rStyle w:val="contentpasted0"/>
          <w:rFonts w:ascii="Calibri" w:eastAsia="Times New Roman" w:hAnsi="Calibri" w:cs="Calibri"/>
          <w:color w:val="000000"/>
        </w:rPr>
        <w:t>olup</w:t>
      </w:r>
      <w:proofErr w:type="gramEnd"/>
      <w:r w:rsidRPr="0081353F">
        <w:rPr>
          <w:rStyle w:val="contentpasted0"/>
          <w:rFonts w:ascii="Calibri" w:eastAsia="Times New Roman" w:hAnsi="Calibri" w:cs="Calibri"/>
          <w:color w:val="000000"/>
        </w:rPr>
        <w:t xml:space="preserve">, ödemeler  havuz bölgesinde  görev alan  ilgili personele makbuz karşılığında yapılacaktır. (veya Site Yönetimden makbuz kestirip  bir nüshasının   ilgili personele gösterilip havuza giriş </w:t>
      </w:r>
      <w:proofErr w:type="spellStart"/>
      <w:r w:rsidRPr="0081353F">
        <w:rPr>
          <w:rStyle w:val="contentpasted0"/>
          <w:rFonts w:ascii="Calibri" w:eastAsia="Times New Roman" w:hAnsi="Calibri" w:cs="Calibri"/>
          <w:color w:val="000000"/>
        </w:rPr>
        <w:t>sağlanabilinecektir</w:t>
      </w:r>
      <w:proofErr w:type="spellEnd"/>
      <w:r w:rsidRPr="0081353F">
        <w:rPr>
          <w:rStyle w:val="contentpasted0"/>
          <w:rFonts w:ascii="Calibri" w:eastAsia="Times New Roman" w:hAnsi="Calibri" w:cs="Calibri"/>
          <w:color w:val="000000"/>
        </w:rPr>
        <w:t>.) Site sakinlerimizin çocukları,</w:t>
      </w:r>
      <w:r w:rsidRPr="0081353F">
        <w:rPr>
          <w:rStyle w:val="contentpasted0"/>
          <w:rFonts w:ascii="Calibri" w:eastAsia="Times New Roman" w:hAnsi="Calibri" w:cs="Calibri"/>
          <w:color w:val="000000"/>
        </w:rPr>
        <w:t xml:space="preserve"> </w:t>
      </w:r>
      <w:r w:rsidRPr="0081353F">
        <w:rPr>
          <w:rStyle w:val="contentpasted0"/>
          <w:rFonts w:ascii="Calibri" w:eastAsia="Times New Roman" w:hAnsi="Calibri" w:cs="Calibri"/>
          <w:color w:val="000000"/>
        </w:rPr>
        <w:t>çocuklarının eşleri,</w:t>
      </w:r>
      <w:r w:rsidRPr="0081353F">
        <w:rPr>
          <w:rStyle w:val="contentpasted0"/>
          <w:rFonts w:ascii="Calibri" w:eastAsia="Times New Roman" w:hAnsi="Calibri" w:cs="Calibri"/>
          <w:color w:val="000000"/>
        </w:rPr>
        <w:t xml:space="preserve"> </w:t>
      </w:r>
      <w:r w:rsidRPr="0081353F">
        <w:rPr>
          <w:rStyle w:val="contentpasted0"/>
          <w:rFonts w:ascii="Calibri" w:eastAsia="Times New Roman" w:hAnsi="Calibri" w:cs="Calibri"/>
          <w:color w:val="000000"/>
        </w:rPr>
        <w:t>torunları,</w:t>
      </w:r>
      <w:r w:rsidRPr="0081353F">
        <w:rPr>
          <w:rStyle w:val="contentpasted0"/>
          <w:rFonts w:ascii="Calibri" w:eastAsia="Times New Roman" w:hAnsi="Calibri" w:cs="Calibri"/>
          <w:color w:val="000000"/>
        </w:rPr>
        <w:t xml:space="preserve"> </w:t>
      </w:r>
      <w:r w:rsidRPr="0081353F">
        <w:rPr>
          <w:rStyle w:val="contentpasted0"/>
          <w:rFonts w:ascii="Calibri" w:eastAsia="Times New Roman" w:hAnsi="Calibri" w:cs="Calibri"/>
          <w:color w:val="000000"/>
        </w:rPr>
        <w:t>anne ve babalarından havuz kullanım ücreti alınmayacaktır.</w:t>
      </w:r>
    </w:p>
    <w:p w:rsidR="0081353F" w:rsidRPr="0081353F" w:rsidRDefault="0081353F" w:rsidP="0081353F">
      <w:pPr>
        <w:jc w:val="both"/>
        <w:rPr>
          <w:rFonts w:ascii="Calibri" w:eastAsia="Times New Roman" w:hAnsi="Calibri" w:cs="Calibri"/>
          <w:color w:val="000000"/>
        </w:rPr>
      </w:pPr>
      <w:r w:rsidRPr="0081353F">
        <w:rPr>
          <w:rFonts w:ascii="Calibri" w:eastAsia="Times New Roman" w:hAnsi="Calibri" w:cs="Calibri"/>
          <w:color w:val="000000"/>
        </w:rPr>
        <w:t>Bilgilerinize.</w:t>
      </w:r>
    </w:p>
    <w:p w:rsidR="0081353F" w:rsidRPr="0081353F" w:rsidRDefault="0081353F" w:rsidP="0081353F">
      <w:pPr>
        <w:jc w:val="both"/>
        <w:rPr>
          <w:rFonts w:ascii="Calibri" w:hAnsi="Calibri" w:cs="Calibri"/>
          <w:color w:val="000000"/>
        </w:rPr>
      </w:pPr>
    </w:p>
    <w:p w:rsidR="0081353F" w:rsidRPr="0081353F" w:rsidRDefault="0081353F" w:rsidP="0081353F">
      <w:pPr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81353F">
        <w:rPr>
          <w:rFonts w:ascii="Calibri" w:eastAsia="Times New Roman" w:hAnsi="Calibri" w:cs="Calibri"/>
          <w:color w:val="000000"/>
        </w:rPr>
        <w:t>Saygınkent</w:t>
      </w:r>
      <w:proofErr w:type="spellEnd"/>
      <w:r w:rsidRPr="0081353F">
        <w:rPr>
          <w:rFonts w:ascii="Calibri" w:eastAsia="Times New Roman" w:hAnsi="Calibri" w:cs="Calibri"/>
          <w:color w:val="000000"/>
        </w:rPr>
        <w:t xml:space="preserve"> Site Yönetimi</w:t>
      </w:r>
    </w:p>
    <w:p w:rsidR="0081353F" w:rsidRPr="0081353F" w:rsidRDefault="0081353F" w:rsidP="0081353F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81353F">
        <w:rPr>
          <w:rFonts w:ascii="Calibri" w:eastAsia="Times New Roman" w:hAnsi="Calibri" w:cs="Calibri"/>
          <w:color w:val="000000"/>
        </w:rPr>
        <w:t>0533 593 29 37</w:t>
      </w:r>
    </w:p>
    <w:p w:rsidR="00515642" w:rsidRPr="0081353F" w:rsidRDefault="00515642" w:rsidP="0081353F">
      <w:pPr>
        <w:rPr>
          <w:rFonts w:ascii="Calibri" w:hAnsi="Calibri" w:cs="Calibri"/>
        </w:rPr>
      </w:pPr>
      <w:bookmarkStart w:id="0" w:name="_GoBack"/>
      <w:bookmarkEnd w:id="0"/>
    </w:p>
    <w:sectPr w:rsidR="00515642" w:rsidRPr="0081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3F"/>
    <w:rsid w:val="00515642"/>
    <w:rsid w:val="0081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970E"/>
  <w15:chartTrackingRefBased/>
  <w15:docId w15:val="{E0FA6429-3144-4727-9F85-DA0FC7BA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53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ntentpasted0">
    <w:name w:val="contentpasted0"/>
    <w:basedOn w:val="VarsaylanParagrafYazTipi"/>
    <w:rsid w:val="0081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864</Characters>
  <Application>Microsoft Office Word</Application>
  <DocSecurity>0</DocSecurity>
  <Lines>7</Lines>
  <Paragraphs>2</Paragraphs>
  <ScaleCrop>false</ScaleCrop>
  <Company>NouS/TncTR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2023-06-21T12:48:00Z</dcterms:created>
  <dcterms:modified xsi:type="dcterms:W3CDTF">2023-06-21T13:03:00Z</dcterms:modified>
</cp:coreProperties>
</file>