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B3" w:rsidRDefault="00BD67B3" w:rsidP="00BD67B3">
      <w:pPr>
        <w:pStyle w:val="AralkYok"/>
        <w:rPr>
          <w:rStyle w:val="contentpasted0"/>
          <w:rFonts w:ascii="Calibri" w:hAnsi="Calibri" w:cs="Calibri"/>
          <w:b/>
          <w:bCs/>
          <w:color w:val="000000"/>
          <w:sz w:val="21"/>
          <w:szCs w:val="21"/>
        </w:rPr>
      </w:pPr>
      <w:r>
        <w:rPr>
          <w:rStyle w:val="contentpasted0"/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Style w:val="contentpasted0"/>
          <w:rFonts w:ascii="Calibri" w:hAnsi="Calibri" w:cs="Calibri"/>
          <w:b/>
          <w:bCs/>
          <w:color w:val="000000"/>
          <w:sz w:val="21"/>
          <w:szCs w:val="21"/>
        </w:rPr>
        <w:t>BİLGİLENDİRME : 21</w:t>
      </w:r>
      <w:proofErr w:type="gramEnd"/>
      <w:r>
        <w:rPr>
          <w:rStyle w:val="contentpasted0"/>
          <w:rFonts w:ascii="Calibri" w:hAnsi="Calibri" w:cs="Calibri"/>
          <w:b/>
          <w:bCs/>
          <w:color w:val="000000"/>
          <w:sz w:val="21"/>
          <w:szCs w:val="21"/>
        </w:rPr>
        <w:t>/2023</w:t>
      </w:r>
    </w:p>
    <w:p w:rsidR="00BD67B3" w:rsidRDefault="00BD67B3" w:rsidP="00BD67B3">
      <w:pPr>
        <w:pStyle w:val="AralkYok"/>
        <w:rPr>
          <w:rStyle w:val="contentpasted0"/>
          <w:rFonts w:ascii="Calibri" w:hAnsi="Calibri" w:cs="Calibri"/>
          <w:b/>
          <w:bCs/>
          <w:color w:val="000000"/>
          <w:sz w:val="21"/>
          <w:szCs w:val="21"/>
        </w:rPr>
      </w:pPr>
    </w:p>
    <w:p w:rsidR="00BD67B3" w:rsidRDefault="00BD67B3" w:rsidP="00BD67B3">
      <w:pPr>
        <w:pStyle w:val="AralkYok"/>
        <w:rPr>
          <w:rFonts w:ascii="Calibri" w:hAnsi="Calibri" w:cs="Calibri"/>
          <w:color w:val="000000"/>
        </w:rPr>
      </w:pPr>
      <w:proofErr w:type="gramStart"/>
      <w:r>
        <w:rPr>
          <w:rStyle w:val="contentpasted0"/>
          <w:rFonts w:ascii="Calibri" w:hAnsi="Calibri" w:cs="Calibri"/>
          <w:b/>
          <w:bCs/>
          <w:color w:val="000000"/>
          <w:sz w:val="21"/>
          <w:szCs w:val="21"/>
        </w:rPr>
        <w:t xml:space="preserve">Konu : </w:t>
      </w:r>
      <w:r>
        <w:rPr>
          <w:rStyle w:val="contentpasted0"/>
          <w:rFonts w:ascii="Calibri" w:hAnsi="Calibri" w:cs="Calibri"/>
          <w:color w:val="000000"/>
          <w:sz w:val="21"/>
          <w:szCs w:val="21"/>
        </w:rPr>
        <w:t>Doğalgaz</w:t>
      </w:r>
      <w:proofErr w:type="gramEnd"/>
      <w:r>
        <w:rPr>
          <w:rStyle w:val="contentpasted0"/>
          <w:rFonts w:ascii="Calibri" w:hAnsi="Calibri" w:cs="Calibri"/>
          <w:color w:val="000000"/>
          <w:sz w:val="21"/>
          <w:szCs w:val="21"/>
        </w:rPr>
        <w:t xml:space="preserve"> Tesisatı Revizyonu ve Hassas Ölçüm Sistemi Kurulması ÖDEMELERİ </w:t>
      </w:r>
      <w:proofErr w:type="spellStart"/>
      <w:r>
        <w:rPr>
          <w:rStyle w:val="contentpasted0"/>
          <w:rFonts w:ascii="Calibri" w:hAnsi="Calibri" w:cs="Calibri"/>
          <w:color w:val="000000"/>
          <w:sz w:val="21"/>
          <w:szCs w:val="21"/>
        </w:rPr>
        <w:t>Hk</w:t>
      </w:r>
      <w:proofErr w:type="spellEnd"/>
      <w:r>
        <w:rPr>
          <w:rStyle w:val="contentpasted0"/>
          <w:rFonts w:ascii="Calibri" w:hAnsi="Calibri" w:cs="Calibri"/>
          <w:color w:val="000000"/>
          <w:sz w:val="21"/>
          <w:szCs w:val="21"/>
        </w:rPr>
        <w:t xml:space="preserve">. </w:t>
      </w:r>
      <w:proofErr w:type="gramStart"/>
      <w:r>
        <w:rPr>
          <w:rStyle w:val="contentpasted0"/>
          <w:rFonts w:ascii="Calibri" w:hAnsi="Calibri" w:cs="Calibri"/>
          <w:color w:val="000000"/>
          <w:sz w:val="21"/>
          <w:szCs w:val="21"/>
        </w:rPr>
        <w:t>da</w:t>
      </w:r>
      <w:proofErr w:type="gramEnd"/>
      <w:r>
        <w:rPr>
          <w:rStyle w:val="contentpasted0"/>
          <w:rFonts w:ascii="Calibri" w:hAnsi="Calibri" w:cs="Calibri"/>
          <w:color w:val="000000"/>
          <w:sz w:val="21"/>
          <w:szCs w:val="21"/>
        </w:rPr>
        <w:t>.</w:t>
      </w:r>
    </w:p>
    <w:p w:rsidR="00BD67B3" w:rsidRDefault="00BD67B3" w:rsidP="00BD67B3">
      <w:pPr>
        <w:pStyle w:val="AralkYok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  <w:sz w:val="21"/>
          <w:szCs w:val="21"/>
        </w:rPr>
        <w:t xml:space="preserve">              </w:t>
      </w:r>
      <w:r>
        <w:rPr>
          <w:rStyle w:val="contentpasted0"/>
          <w:rFonts w:ascii="Calibri" w:hAnsi="Calibri" w:cs="Calibri"/>
          <w:b/>
          <w:bCs/>
          <w:color w:val="000000"/>
          <w:sz w:val="21"/>
          <w:szCs w:val="21"/>
        </w:rPr>
        <w:t xml:space="preserve">                                   </w:t>
      </w:r>
    </w:p>
    <w:p w:rsidR="00BD67B3" w:rsidRDefault="00BD67B3" w:rsidP="00BD67B3">
      <w:pPr>
        <w:pStyle w:val="AralkYok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theme="minorHAnsi"/>
          <w:b/>
          <w:bCs/>
          <w:color w:val="000000"/>
          <w:sz w:val="21"/>
          <w:szCs w:val="21"/>
        </w:rPr>
        <w:t xml:space="preserve"> Sayın Değerli Ortağımız,</w:t>
      </w:r>
    </w:p>
    <w:p w:rsidR="00BD67B3" w:rsidRDefault="00BD67B3" w:rsidP="00BD67B3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b/>
          <w:bCs/>
          <w:color w:val="000000"/>
          <w:sz w:val="21"/>
          <w:szCs w:val="21"/>
        </w:rPr>
        <w:t>1.</w:t>
      </w:r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S.S </w:t>
      </w:r>
      <w:proofErr w:type="spellStart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Saygınkent</w:t>
      </w:r>
      <w:proofErr w:type="spellEnd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 Site İşletme Kooperatifinin 06 Mayıs 2023 tarihinde yapılan olağan genel kurul toplantısında alınan karar gereği; Doğalgaz Tesisatının  </w:t>
      </w:r>
      <w:proofErr w:type="spellStart"/>
      <w:proofErr w:type="gramStart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Revizyonu,Hassas</w:t>
      </w:r>
      <w:proofErr w:type="spellEnd"/>
      <w:proofErr w:type="gramEnd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 Ölçüm Sistemi kurulması, gerekli olan </w:t>
      </w:r>
      <w:proofErr w:type="spellStart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tesisatların</w:t>
      </w:r>
      <w:proofErr w:type="spellEnd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 yenilenmesi ve sayaçların takılması için gerekli harcamanın (110.000 </w:t>
      </w:r>
      <w:proofErr w:type="spellStart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Euro+KDV’nin</w:t>
      </w:r>
      <w:proofErr w:type="spellEnd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) ödeme planı sizlere daha önce  WHATSAPP  Mesajımız ve yazılı bildirim ile iletilmiştir.</w:t>
      </w:r>
    </w:p>
    <w:p w:rsidR="00BD67B3" w:rsidRDefault="00BD67B3" w:rsidP="00BD67B3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b/>
          <w:bCs/>
          <w:color w:val="000000"/>
          <w:sz w:val="21"/>
          <w:szCs w:val="21"/>
        </w:rPr>
        <w:t>2.</w:t>
      </w:r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Projenin hali hazır </w:t>
      </w:r>
      <w:proofErr w:type="gramStart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durumunda ; Sözleşme</w:t>
      </w:r>
      <w:proofErr w:type="gramEnd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 bedelinin 1/3 miktarı (üçte birinin ) teminat mektubuna istinaden 03 Temmuz 2023 tarihine kadar ödeneceğinden  PROJE TERMİN ( TAMAMLAMA ) TARİHİNDE GECİKME OLMAMASI İÇİN tarafımızdan ilgili firmaya yapılacak ödemelerin aksatılmaması önem kazanmaktadır. </w:t>
      </w:r>
    </w:p>
    <w:p w:rsidR="00BD67B3" w:rsidRDefault="00BD67B3" w:rsidP="00BD67B3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3. </w:t>
      </w:r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Taksit ödemelerinin ilgili ayın sonuna kadar yapılması gerekmekte olup yapılmadığı takdirde genel kurul kararı gereğince süresinde ödenmeyen tutarlara aylık %5 gecikme cezası uygulanmak zorunda kalınacaktır.</w:t>
      </w:r>
      <w:bookmarkStart w:id="0" w:name="_GoBack"/>
      <w:bookmarkEnd w:id="0"/>
    </w:p>
    <w:p w:rsidR="00BD67B3" w:rsidRDefault="00BD67B3" w:rsidP="00BD67B3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4. </w:t>
      </w:r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Ödemelerini TÜRK LİRASI ( TL. ) olarak ödemeyi tercih eden üyelerimizin ödemelerini EN GEÇ her ödeme ayının son mesai gününden bir gün önce ( 26 Haziran 2023 ve 28 Temmuz 2023 </w:t>
      </w:r>
      <w:proofErr w:type="gramStart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ve  29</w:t>
      </w:r>
      <w:proofErr w:type="gramEnd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 Ağustos 2023 tarihlerinde ) yapmaları gerekmektedir.</w:t>
      </w:r>
    </w:p>
    <w:p w:rsidR="00BD67B3" w:rsidRDefault="00BD67B3" w:rsidP="00BD67B3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5. </w:t>
      </w:r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TÜRK LİRASI ( TL. ) olarak alınmış olan ödemeler her ödeme ayının son mesai günü ( 27 Haziran 2023 ve 31 Temmuz 2023 </w:t>
      </w:r>
      <w:proofErr w:type="gramStart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ve  31</w:t>
      </w:r>
      <w:proofErr w:type="gramEnd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 Ağustos 2023 tarihlerinde ) yönetimimizce EURO para birimine çevrilecektir.</w:t>
      </w:r>
    </w:p>
    <w:p w:rsidR="00BD67B3" w:rsidRDefault="00BD67B3" w:rsidP="00BD67B3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b/>
          <w:bCs/>
          <w:color w:val="000000"/>
          <w:sz w:val="21"/>
          <w:szCs w:val="21"/>
        </w:rPr>
        <w:t>6.</w:t>
      </w:r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 Ayrıca, dileyen üyelerimiz ileride oluşabilecek döviz kur farkından etkilenmemek amacıyla BİR PAY SAHİBİNİN TOPLAM ÖDEME TUTARI </w:t>
      </w:r>
      <w:proofErr w:type="gramStart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olan  272</w:t>
      </w:r>
      <w:proofErr w:type="gramEnd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>EURO’luk</w:t>
      </w:r>
      <w:proofErr w:type="spellEnd"/>
      <w:r>
        <w:rPr>
          <w:rStyle w:val="contentpasted0"/>
          <w:rFonts w:asciiTheme="minorHAnsi" w:hAnsiTheme="minorHAnsi" w:cstheme="minorHAnsi"/>
          <w:color w:val="000000"/>
          <w:sz w:val="21"/>
          <w:szCs w:val="21"/>
        </w:rPr>
        <w:t xml:space="preserve"> bedelin tamamını EURO cinsinden bir defada veya 3 eşit taksitte ödeyebileceklerdir.</w:t>
      </w:r>
    </w:p>
    <w:p w:rsidR="00BD67B3" w:rsidRDefault="00BD67B3" w:rsidP="00BD67B3">
      <w:pPr>
        <w:pStyle w:val="GvdeMetni"/>
        <w:jc w:val="both"/>
        <w:rPr>
          <w:rFonts w:ascii="Calibri" w:hAnsi="Calibri" w:cs="Calibri"/>
          <w:color w:val="000000"/>
        </w:rPr>
      </w:pPr>
      <w:proofErr w:type="spellStart"/>
      <w:r>
        <w:rPr>
          <w:rStyle w:val="contentpasted0"/>
          <w:rFonts w:ascii="Calibri" w:hAnsi="Calibri" w:cstheme="minorHAnsi"/>
          <w:color w:val="000000"/>
          <w:sz w:val="21"/>
          <w:szCs w:val="21"/>
          <w:lang w:val="en-US"/>
        </w:rPr>
        <w:t>Bilgilerinize</w:t>
      </w:r>
      <w:proofErr w:type="spellEnd"/>
      <w:r>
        <w:rPr>
          <w:rStyle w:val="contentpasted0"/>
          <w:rFonts w:ascii="Calibri" w:hAnsi="Calibr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Style w:val="contentpasted0"/>
          <w:rFonts w:ascii="Calibri" w:hAnsi="Calibri" w:cstheme="minorHAnsi"/>
          <w:color w:val="000000"/>
          <w:sz w:val="21"/>
          <w:szCs w:val="21"/>
          <w:lang w:val="en-US"/>
        </w:rPr>
        <w:t>sunarız</w:t>
      </w:r>
      <w:proofErr w:type="spellEnd"/>
      <w:r>
        <w:rPr>
          <w:rStyle w:val="contentpasted0"/>
          <w:rFonts w:ascii="Calibri" w:hAnsi="Calibri" w:cstheme="minorHAnsi"/>
          <w:color w:val="000000"/>
          <w:sz w:val="21"/>
          <w:szCs w:val="21"/>
          <w:lang w:val="en-US"/>
        </w:rPr>
        <w:t xml:space="preserve">. </w:t>
      </w:r>
    </w:p>
    <w:p w:rsidR="00BD67B3" w:rsidRDefault="00BD67B3" w:rsidP="00BD67B3">
      <w:pPr>
        <w:pStyle w:val="GvdeMetni"/>
        <w:jc w:val="both"/>
        <w:rPr>
          <w:rStyle w:val="contentpasted0"/>
          <w:rFonts w:ascii="Calibri" w:hAnsi="Calibri" w:cstheme="minorHAnsi"/>
          <w:color w:val="000000"/>
          <w:sz w:val="21"/>
          <w:szCs w:val="21"/>
          <w:lang w:val="en-US"/>
        </w:rPr>
      </w:pPr>
      <w:proofErr w:type="spellStart"/>
      <w:r>
        <w:rPr>
          <w:rStyle w:val="contentpasted0"/>
          <w:rFonts w:ascii="Calibri" w:hAnsi="Calibri" w:cstheme="minorHAnsi"/>
          <w:color w:val="000000"/>
          <w:sz w:val="21"/>
          <w:szCs w:val="21"/>
          <w:lang w:val="en-US"/>
        </w:rPr>
        <w:t>Saygılarımızla</w:t>
      </w:r>
      <w:proofErr w:type="spellEnd"/>
      <w:r>
        <w:rPr>
          <w:rStyle w:val="contentpasted0"/>
          <w:rFonts w:ascii="Calibri" w:hAnsi="Calibri" w:cstheme="minorHAnsi"/>
          <w:color w:val="000000"/>
          <w:sz w:val="21"/>
          <w:szCs w:val="21"/>
          <w:lang w:val="en-US"/>
        </w:rPr>
        <w:t>.</w:t>
      </w:r>
    </w:p>
    <w:p w:rsidR="00BD67B3" w:rsidRDefault="00BD67B3" w:rsidP="00BD67B3">
      <w:pPr>
        <w:pStyle w:val="GvdeMetni"/>
        <w:jc w:val="both"/>
        <w:rPr>
          <w:rStyle w:val="contentpasted0"/>
          <w:rFonts w:ascii="Calibri" w:hAnsi="Calibri" w:cstheme="minorHAnsi"/>
          <w:color w:val="000000"/>
          <w:sz w:val="21"/>
          <w:szCs w:val="21"/>
          <w:lang w:val="en-US"/>
        </w:rPr>
      </w:pPr>
    </w:p>
    <w:p w:rsidR="00BD67B3" w:rsidRDefault="00BD67B3" w:rsidP="00BD67B3">
      <w:pPr>
        <w:pStyle w:val="GvdeMetni"/>
        <w:jc w:val="both"/>
        <w:rPr>
          <w:rStyle w:val="contentpasted0"/>
          <w:rFonts w:ascii="Calibri" w:hAnsi="Calibri" w:cstheme="minorHAnsi"/>
          <w:color w:val="000000"/>
          <w:sz w:val="21"/>
          <w:szCs w:val="21"/>
          <w:lang w:val="en-US"/>
        </w:rPr>
      </w:pPr>
      <w:proofErr w:type="spellStart"/>
      <w:r>
        <w:rPr>
          <w:rStyle w:val="contentpasted0"/>
          <w:rFonts w:ascii="Calibri" w:hAnsi="Calibri" w:cstheme="minorHAnsi"/>
          <w:color w:val="000000"/>
          <w:sz w:val="21"/>
          <w:szCs w:val="21"/>
          <w:lang w:val="en-US"/>
        </w:rPr>
        <w:t>Sayginkent</w:t>
      </w:r>
      <w:proofErr w:type="spellEnd"/>
      <w:r>
        <w:rPr>
          <w:rStyle w:val="contentpasted0"/>
          <w:rFonts w:ascii="Calibri" w:hAnsi="Calibri" w:cstheme="minorHAnsi"/>
          <w:color w:val="000000"/>
          <w:sz w:val="21"/>
          <w:szCs w:val="21"/>
          <w:lang w:val="en-US"/>
        </w:rPr>
        <w:t xml:space="preserve"> Site </w:t>
      </w:r>
      <w:proofErr w:type="spellStart"/>
      <w:r>
        <w:rPr>
          <w:rStyle w:val="contentpasted0"/>
          <w:rFonts w:ascii="Calibri" w:hAnsi="Calibri" w:cstheme="minorHAnsi"/>
          <w:color w:val="000000"/>
          <w:sz w:val="21"/>
          <w:szCs w:val="21"/>
          <w:lang w:val="en-US"/>
        </w:rPr>
        <w:t>Yönetimi</w:t>
      </w:r>
      <w:proofErr w:type="spellEnd"/>
    </w:p>
    <w:p w:rsidR="00BD67B3" w:rsidRDefault="00BD67B3" w:rsidP="00BD67B3">
      <w:pPr>
        <w:pStyle w:val="GvdeMetni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theme="minorHAnsi"/>
          <w:color w:val="000000"/>
          <w:sz w:val="21"/>
          <w:szCs w:val="21"/>
          <w:lang w:val="en-US"/>
        </w:rPr>
        <w:t>0533 593 29 37</w:t>
      </w:r>
    </w:p>
    <w:p w:rsidR="00BD67B3" w:rsidRDefault="00BD67B3" w:rsidP="00BD67B3">
      <w:pPr>
        <w:rPr>
          <w:rFonts w:ascii="Calibri" w:eastAsia="Times New Roman" w:hAnsi="Calibri" w:cs="Calibri"/>
          <w:color w:val="000000"/>
        </w:rPr>
      </w:pPr>
    </w:p>
    <w:p w:rsidR="00C65661" w:rsidRDefault="00C65661"/>
    <w:sectPr w:rsidR="00C65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B3"/>
    <w:rsid w:val="00BD67B3"/>
    <w:rsid w:val="00C6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5873"/>
  <w15:chartTrackingRefBased/>
  <w15:docId w15:val="{EA8716D6-D223-43ED-B9C6-010A5751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7B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BD67B3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D67B3"/>
    <w:rPr>
      <w:rFonts w:ascii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BD67B3"/>
  </w:style>
  <w:style w:type="paragraph" w:customStyle="1" w:styleId="textbody">
    <w:name w:val="textbody"/>
    <w:basedOn w:val="Normal"/>
    <w:rsid w:val="00BD67B3"/>
  </w:style>
  <w:style w:type="character" w:customStyle="1" w:styleId="contentpasted0">
    <w:name w:val="contentpasted0"/>
    <w:basedOn w:val="VarsaylanParagrafYazTipi"/>
    <w:rsid w:val="00BD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1573</Characters>
  <Application>Microsoft Office Word</Application>
  <DocSecurity>0</DocSecurity>
  <Lines>13</Lines>
  <Paragraphs>3</Paragraphs>
  <ScaleCrop>false</ScaleCrop>
  <Company>NouS/TncTR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2023-06-22T14:07:00Z</dcterms:created>
  <dcterms:modified xsi:type="dcterms:W3CDTF">2023-06-22T14:25:00Z</dcterms:modified>
</cp:coreProperties>
</file>