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F9" w:rsidRDefault="00866BF9" w:rsidP="00866BF9">
      <w:pPr>
        <w:spacing w:line="253" w:lineRule="atLeast"/>
        <w:rPr>
          <w:rFonts w:ascii="Calibri" w:eastAsia="Times New Roman" w:hAnsi="Calibri" w:cs="Calibri"/>
          <w:color w:val="000000"/>
        </w:rPr>
      </w:pPr>
      <w:bookmarkStart w:id="0" w:name="_GoBack"/>
      <w:proofErr w:type="gramStart"/>
      <w:r>
        <w:rPr>
          <w:rFonts w:ascii="Calibri" w:eastAsia="Times New Roman" w:hAnsi="Calibri" w:cs="Calibri"/>
          <w:color w:val="000000"/>
        </w:rPr>
        <w:t>B</w:t>
      </w:r>
      <w:r>
        <w:rPr>
          <w:rFonts w:ascii="Calibri" w:eastAsia="Times New Roman" w:hAnsi="Calibri" w:cs="Calibri"/>
          <w:color w:val="000000"/>
        </w:rPr>
        <w:t>İLGİLENDİRME : 22</w:t>
      </w:r>
      <w:proofErr w:type="gramEnd"/>
      <w:r>
        <w:rPr>
          <w:rFonts w:ascii="Calibri" w:eastAsia="Times New Roman" w:hAnsi="Calibri" w:cs="Calibri"/>
          <w:color w:val="000000"/>
        </w:rPr>
        <w:t>/2025</w:t>
      </w:r>
    </w:p>
    <w:p w:rsidR="00866BF9" w:rsidRDefault="00866BF9" w:rsidP="00866BF9">
      <w:pPr>
        <w:spacing w:line="253" w:lineRule="atLeast"/>
        <w:rPr>
          <w:rFonts w:ascii="Calibri" w:eastAsia="Times New Roman" w:hAnsi="Calibri" w:cs="Calibri"/>
          <w:color w:val="000000"/>
        </w:rPr>
      </w:pPr>
    </w:p>
    <w:p w:rsidR="00866BF9" w:rsidRDefault="00866BF9" w:rsidP="00866BF9">
      <w:pPr>
        <w:spacing w:line="253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Site sakinleri, </w:t>
      </w:r>
    </w:p>
    <w:p w:rsidR="00866BF9" w:rsidRDefault="00866BF9" w:rsidP="00866BF9">
      <w:pPr>
        <w:spacing w:line="253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1.03 Mayıs 2025  tarihinde icra edilen SAYGINKENT  Genel Kurulunda Site Aylık aidatlarının 4.500 TL./Ay ( </w:t>
      </w:r>
      <w:proofErr w:type="spellStart"/>
      <w:r>
        <w:rPr>
          <w:rFonts w:ascii="Calibri" w:eastAsia="Times New Roman" w:hAnsi="Calibri" w:cs="Calibri"/>
          <w:color w:val="000000"/>
        </w:rPr>
        <w:t>Dörtbinbeşyüz</w:t>
      </w:r>
      <w:proofErr w:type="spellEnd"/>
      <w:r>
        <w:rPr>
          <w:rFonts w:ascii="Calibri" w:eastAsia="Times New Roman" w:hAnsi="Calibri" w:cs="Calibri"/>
          <w:color w:val="000000"/>
        </w:rPr>
        <w:t>  TL./ Ay )  olmasına karar verilmiştir.  </w:t>
      </w:r>
    </w:p>
    <w:p w:rsidR="00866BF9" w:rsidRDefault="00866BF9" w:rsidP="00866BF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2.Yeni aidatlar 01 Mayıs 2025 tarihinden itibaren geçerlidir.</w:t>
      </w:r>
    </w:p>
    <w:p w:rsidR="00866BF9" w:rsidRDefault="00866BF9" w:rsidP="00866BF9">
      <w:pPr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3.Yeni aidatların  01 Mayıs 2025 tarihinden başlayarak, en geç her ayın 10’una kadar ödenmesine, süresinde yapılmayan Aylık Site Ödemelerine (ödemelerini geciktirenlerden)  Kat Mülkiyeti kanunu gereğince aylık  %5 oranında gecikme faizi ( zammı ) alınmasına, bu zammın günlük olarak işletilmesine ve ödemelerini yapmayan  ( sıcak su, kalorifer, yakıt ücreti, site aidatı vb. ) Site sakinlerinin ödemelerinin icra takibi ile tahsili yoluna gidilmesine oy birliği ile karar verilmiştir.</w:t>
      </w:r>
      <w:proofErr w:type="gramEnd"/>
    </w:p>
    <w:p w:rsidR="00866BF9" w:rsidRDefault="00866BF9" w:rsidP="00866BF9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4.2025 yılının geçmiş aylarına ( Ocak, şubat, mart ve nisan aylarına ) yönelik  aidat farkı alınmayacaktır. </w:t>
      </w:r>
    </w:p>
    <w:p w:rsidR="00866BF9" w:rsidRDefault="00866BF9" w:rsidP="00866BF9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Saygılarımızla.</w:t>
      </w:r>
    </w:p>
    <w:p w:rsidR="00866BF9" w:rsidRDefault="00866BF9" w:rsidP="00866BF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866BF9" w:rsidRDefault="00866BF9" w:rsidP="00866BF9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866BF9" w:rsidRDefault="00866BF9" w:rsidP="00866BF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bookmarkEnd w:id="0"/>
    <w:p w:rsidR="003D6804" w:rsidRDefault="003D6804"/>
    <w:sectPr w:rsidR="003D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F9"/>
    <w:rsid w:val="003D6804"/>
    <w:rsid w:val="008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4963"/>
  <w15:chartTrackingRefBased/>
  <w15:docId w15:val="{951AC405-7273-4B17-AE68-727BEAA5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F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2025-05-05T13:36:00Z</dcterms:created>
  <dcterms:modified xsi:type="dcterms:W3CDTF">2025-05-05T13:44:00Z</dcterms:modified>
</cp:coreProperties>
</file>