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E0" w:rsidRDefault="005C19E0" w:rsidP="005C19E0">
      <w:bookmarkStart w:id="0" w:name="_GoBack"/>
      <w:bookmarkEnd w:id="0"/>
      <w:r>
        <w:t>BİLGİLENDİRME: 36/2024</w:t>
      </w:r>
    </w:p>
    <w:p w:rsidR="005C19E0" w:rsidRDefault="005C19E0" w:rsidP="005C19E0"/>
    <w:p w:rsidR="005C19E0" w:rsidRDefault="005C19E0" w:rsidP="005C19E0">
      <w:r>
        <w:t xml:space="preserve">Sitemiz havuzlarının kullanımında HATIRLATILMASINA GEREK DUYULAN hususların bir kısmı ile PERSONELİMİZİN mesai uygulamasına ilişkin </w:t>
      </w:r>
      <w:proofErr w:type="gramStart"/>
      <w:r>
        <w:t>bilgilendirme  aşağıda</w:t>
      </w:r>
      <w:proofErr w:type="gramEnd"/>
      <w:r>
        <w:t xml:space="preserve"> sunulmuştur. </w:t>
      </w:r>
    </w:p>
    <w:p w:rsidR="005C19E0" w:rsidRDefault="005C19E0" w:rsidP="005C19E0">
      <w:r>
        <w:t>1.DENİZ PATİKLERİ KULLANIMI İLE İLGİLİ OLARAK; Havuz bölgesinde ÖZELLİKLE ÇOCUKLAR TARAFINDAN TERLİK AMAÇLI KULLANILAN DENİZ PATİKLERİ ile havuzlara girildiği/girilmeye teşebbüs edildiği görülmektedir. Bu durumda tüm DIŞ ÇEVRE KİRLİLİĞİ havuza taşınmaktadır, zira aynı patiklerin duşlar/TUVALETLER bölümünde kullanıldığı görülmektedir.</w:t>
      </w:r>
    </w:p>
    <w:p w:rsidR="005C19E0" w:rsidRDefault="005C19E0" w:rsidP="005C19E0">
      <w:r>
        <w:t>2.Havuzlara deniz patiği ile girmek isteyenlerin patikleri sadece havuzda kullanabilmeleri mümkündür.</w:t>
      </w:r>
    </w:p>
    <w:p w:rsidR="005C19E0" w:rsidRDefault="005C19E0" w:rsidP="005C19E0">
      <w:r>
        <w:t xml:space="preserve">3.Yüzme bilmeyen küçük çocukların çocuk havuzundan ve kaydırak </w:t>
      </w:r>
      <w:proofErr w:type="gramStart"/>
      <w:r>
        <w:t>havuzundan  ebeveynleri</w:t>
      </w:r>
      <w:proofErr w:type="gramEnd"/>
      <w:r>
        <w:t xml:space="preserve"> nezaretinde faydalanmaları gerekmektedir, çocuklar…</w:t>
      </w:r>
    </w:p>
    <w:p w:rsidR="005C19E0" w:rsidRDefault="005C19E0" w:rsidP="005C19E0">
      <w:r>
        <w:t xml:space="preserve">[12:17, 30.08.2024] </w:t>
      </w:r>
      <w:proofErr w:type="spellStart"/>
      <w:r>
        <w:t>nermin</w:t>
      </w:r>
      <w:proofErr w:type="spellEnd"/>
      <w:r>
        <w:t xml:space="preserve"> yılmaz: </w:t>
      </w:r>
      <w:proofErr w:type="gramStart"/>
      <w:r>
        <w:t>BİLGİLENDİRME : 36</w:t>
      </w:r>
      <w:proofErr w:type="gramEnd"/>
      <w:r>
        <w:t>/2024</w:t>
      </w:r>
    </w:p>
    <w:p w:rsidR="005C19E0" w:rsidRDefault="005C19E0" w:rsidP="005C19E0"/>
    <w:p w:rsidR="005C19E0" w:rsidRDefault="005C19E0" w:rsidP="005C19E0">
      <w:r>
        <w:t xml:space="preserve">Sitemiz havuzlarının kullanımında HATIRLATILMASINA GEREK DUYULAN hususların bir kısmı ile PERSONELİMİZİN mesai uygulamasına ilişkin </w:t>
      </w:r>
      <w:proofErr w:type="gramStart"/>
      <w:r>
        <w:t>bilgilendirme  aşağıda</w:t>
      </w:r>
      <w:proofErr w:type="gramEnd"/>
      <w:r>
        <w:t xml:space="preserve"> sunulmuştur. </w:t>
      </w:r>
    </w:p>
    <w:p w:rsidR="005C19E0" w:rsidRDefault="005C19E0" w:rsidP="005C19E0">
      <w:r>
        <w:t>1.DENİZ PATİKLERİ KULLANIMI İLE İLGİLİ OLARAK; Havuz bölgesinde ÖZELLİKLE ÇOCUKLAR TARAFINDAN TERLİK AMAÇLI KULLANILAN DENİZ PATİKLERİ ile havuzlara girildiği/girilmeye teşebbüs edildiği görülmektedir. Bu durumda tüm DIŞ ÇEVRE KİRLİLİĞİ havuza taşınmaktadır, zira aynı patiklerin duşlar/TUVALETLER bölümünde kullanıldığı görülmektedir.</w:t>
      </w:r>
    </w:p>
    <w:p w:rsidR="005C19E0" w:rsidRDefault="005C19E0" w:rsidP="005C19E0">
      <w:r>
        <w:t>2.Havuzlara deniz patiği ile girmek isteyenlerin patikleri sadece havuzda kullanabilmeleri mümkündür.</w:t>
      </w:r>
    </w:p>
    <w:p w:rsidR="005C19E0" w:rsidRDefault="005C19E0" w:rsidP="005C19E0">
      <w:r>
        <w:t xml:space="preserve">3.Yüzme bilmeyen küçük çocukların çocuk havuzundan ve kaydırak </w:t>
      </w:r>
      <w:proofErr w:type="gramStart"/>
      <w:r>
        <w:t>havuzundan  ebeveynleri</w:t>
      </w:r>
      <w:proofErr w:type="gramEnd"/>
      <w:r>
        <w:t xml:space="preserve"> nezaretinde faydalanmaları gerekmektedir, çocukların sorumluluğu ebeveynlerine aittir.</w:t>
      </w:r>
    </w:p>
    <w:p w:rsidR="005C19E0" w:rsidRDefault="005C19E0" w:rsidP="005C19E0">
      <w:r>
        <w:t>4.Büyük havuza yüzme bilmeyenlerin girmesi tehlikeli ve yasaktır. 10 yaşından küçük çocukların ebeveyn refakati olmadan büyük havuza girmeleri yasaktır.( Girmeleri halinde sorumluluk ebeveynlere aittir. )</w:t>
      </w:r>
    </w:p>
    <w:p w:rsidR="005C19E0" w:rsidRDefault="005C19E0" w:rsidP="005C19E0">
      <w:r>
        <w:t>5.İki yaşından küçük ve tuvalet terbiyesi edinmemiş çocukların (ebeveynlerin gözetimleri dâhilinde olsa bile) havuzlara girmeleri sağlık açısından sakıncalıdır. Yönetimde kayıtlı olan çocuk bakıcıları ve yardımcılar vazifeli olarak havuz alanına girebilir ancak havuzu kullanmaları yasaktır.</w:t>
      </w:r>
    </w:p>
    <w:p w:rsidR="005C19E0" w:rsidRDefault="005C19E0" w:rsidP="005C19E0">
      <w:r>
        <w:t xml:space="preserve">6.Havuzlara duş almadan </w:t>
      </w:r>
      <w:proofErr w:type="spellStart"/>
      <w:proofErr w:type="gramStart"/>
      <w:r>
        <w:t>girilmemelidir.Uzun</w:t>
      </w:r>
      <w:proofErr w:type="spellEnd"/>
      <w:proofErr w:type="gramEnd"/>
      <w:r>
        <w:t xml:space="preserve"> saçın filtreleri tıkaması nedeniyle, bayanlar ve uzun saçlı erkeklerin bone takmaları zorunludur.</w:t>
      </w:r>
    </w:p>
    <w:p w:rsidR="005C19E0" w:rsidRDefault="005C19E0" w:rsidP="005C19E0">
      <w:r>
        <w:t>7.Havuzlara deniz topu, deniz yatağı veya küçük çocukların kullanabileceği deniz araç ve gereçleri ile girilmesi yasaktır. DIŞ ÇEVRE KİRLİLİĞİ HAVUZA TAŞINMAKTADIR.</w:t>
      </w:r>
    </w:p>
    <w:p w:rsidR="005C19E0" w:rsidRDefault="005C19E0" w:rsidP="005C19E0">
      <w:r>
        <w:t xml:space="preserve">8.Havuz bölgesine girerken ayaklar </w:t>
      </w:r>
      <w:proofErr w:type="spellStart"/>
      <w:r>
        <w:t>permanganatlı</w:t>
      </w:r>
      <w:proofErr w:type="spellEnd"/>
      <w:r>
        <w:t xml:space="preserve"> suya sokularak </w:t>
      </w:r>
      <w:proofErr w:type="gramStart"/>
      <w:r>
        <w:t>dezenfekte</w:t>
      </w:r>
      <w:proofErr w:type="gramEnd"/>
      <w:r>
        <w:t xml:space="preserve"> edilmelidir.</w:t>
      </w:r>
    </w:p>
    <w:p w:rsidR="005C19E0" w:rsidRDefault="005C19E0" w:rsidP="005C19E0">
      <w:r>
        <w:t xml:space="preserve">9.Daire veya sitemiz ile ilgili herhangi bir </w:t>
      </w:r>
      <w:proofErr w:type="gramStart"/>
      <w:r>
        <w:t>konuda  sorun</w:t>
      </w:r>
      <w:proofErr w:type="gramEnd"/>
      <w:r>
        <w:t xml:space="preserve"> oluştuğu/ ihtiyaç duyulduğunda   İLGİLİ SİTE SAKİNİNCE konunun SİTE YÖNETİM ASİSTANA VEYA DOĞRUDAN SİTE MÜDÜRÜNE BİLDİRİLMESİ DURUMUNDA,</w:t>
      </w:r>
    </w:p>
    <w:p w:rsidR="005C19E0" w:rsidRDefault="005C19E0" w:rsidP="005C19E0">
      <w:r>
        <w:lastRenderedPageBreak/>
        <w:t xml:space="preserve">         (a). Site Müdürü konuyu önem </w:t>
      </w:r>
      <w:proofErr w:type="gramStart"/>
      <w:r>
        <w:t>derecesine  ve</w:t>
      </w:r>
      <w:proofErr w:type="gramEnd"/>
      <w:r>
        <w:t xml:space="preserve"> müracaat sırasına göre ilgili TEKNİK personelin iş planına dahil etmekte ve en kısa sürede müdahale edilmektedir.</w:t>
      </w:r>
    </w:p>
    <w:p w:rsidR="005C19E0" w:rsidRDefault="005C19E0" w:rsidP="005C19E0">
      <w:r>
        <w:t xml:space="preserve">         (b). Site Müdürü Seyhan ÇINAR ( Cep Tel: 0533 593 25 </w:t>
      </w:r>
      <w:proofErr w:type="gramStart"/>
      <w:r>
        <w:t>20  HER</w:t>
      </w:r>
      <w:proofErr w:type="gramEnd"/>
      <w:r>
        <w:t xml:space="preserve"> ZAMAN İRTİBAT KURULABİLMESİ MÜMKÜNDÜR.)</w:t>
      </w:r>
    </w:p>
    <w:p w:rsidR="005C19E0" w:rsidRDefault="005C19E0" w:rsidP="005C19E0">
      <w:r>
        <w:t xml:space="preserve">         (c).Site asistanı Nermin KARAGÖZ ( Cep Tel 0533 593 29 37 Dahili tel: 371 MESAİ </w:t>
      </w:r>
      <w:proofErr w:type="gramStart"/>
      <w:r>
        <w:t>SAATLERİNDE  İRTİBAT</w:t>
      </w:r>
      <w:proofErr w:type="gramEnd"/>
      <w:r>
        <w:t xml:space="preserve"> KURULABİLMESİ MÜMKÜNDÜR.)</w:t>
      </w:r>
    </w:p>
    <w:p w:rsidR="005C19E0" w:rsidRDefault="005C19E0" w:rsidP="005C19E0">
      <w:r>
        <w:t xml:space="preserve">         (d).</w:t>
      </w:r>
      <w:proofErr w:type="gramStart"/>
      <w:r>
        <w:t>SİTEMİZ  PERSONELLERİ</w:t>
      </w:r>
      <w:proofErr w:type="gramEnd"/>
      <w:r>
        <w:t xml:space="preserve"> ( TÜM ÇALIŞANLARIMIZ ) MESAİ GÜN VE SAATLERİ:</w:t>
      </w:r>
    </w:p>
    <w:p w:rsidR="005C19E0" w:rsidRDefault="005C19E0" w:rsidP="005C19E0">
      <w:r>
        <w:t xml:space="preserve">                (1).Mesai saatleri 08:30-12:00 ve 13:00-17:30’dir.</w:t>
      </w:r>
    </w:p>
    <w:p w:rsidR="005C19E0" w:rsidRDefault="005C19E0" w:rsidP="005C19E0">
      <w:r>
        <w:t xml:space="preserve">                (2). PAZAR GÜNLERİ VE DİNİ İLE RESMİ BAYRAMLARDA mesai yapılmamaktadır ( TATİLDİR. ). Tatil günlerinde hizmetler nöbetçi personellerce yerine getirilmektedir.</w:t>
      </w:r>
    </w:p>
    <w:p w:rsidR="004A3490" w:rsidRDefault="005C19E0" w:rsidP="005C19E0">
      <w:r>
        <w:t>Saygılarımızla.</w:t>
      </w:r>
    </w:p>
    <w:sectPr w:rsidR="004A3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E0"/>
    <w:rsid w:val="004A3490"/>
    <w:rsid w:val="005C19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06544-1B06-4924-A843-422FC80A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SEKRETERYA</cp:lastModifiedBy>
  <cp:revision>1</cp:revision>
  <dcterms:created xsi:type="dcterms:W3CDTF">2024-09-09T11:41:00Z</dcterms:created>
  <dcterms:modified xsi:type="dcterms:W3CDTF">2024-09-09T11:43:00Z</dcterms:modified>
</cp:coreProperties>
</file>