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gramStart"/>
      <w:r w:rsidRPr="004206AC">
        <w:rPr>
          <w:rFonts w:ascii="Arial" w:hAnsi="Arial" w:cs="Arial"/>
          <w:bdr w:val="none" w:sz="0" w:space="0" w:color="auto" w:frame="1"/>
        </w:rPr>
        <w:t>BİLGİLENDİRME : 42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>/2019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06AC">
        <w:rPr>
          <w:rFonts w:ascii="Arial" w:hAnsi="Arial" w:cs="Arial"/>
          <w:bdr w:val="none" w:sz="0" w:space="0" w:color="auto" w:frame="1"/>
        </w:rPr>
        <w:t>Değerli Saygınkent Site Sakinleri,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06AC">
        <w:rPr>
          <w:rFonts w:ascii="Arial" w:hAnsi="Arial" w:cs="Arial"/>
          <w:bdr w:val="none" w:sz="0" w:space="0" w:color="auto" w:frame="1"/>
        </w:rPr>
        <w:br/>
        <w:t xml:space="preserve">Sitemiz </w:t>
      </w:r>
      <w:proofErr w:type="spellStart"/>
      <w:r w:rsidRPr="004206AC">
        <w:rPr>
          <w:rFonts w:ascii="Arial" w:hAnsi="Arial" w:cs="Arial"/>
          <w:bdr w:val="none" w:sz="0" w:space="0" w:color="auto" w:frame="1"/>
        </w:rPr>
        <w:t>AVM’si</w:t>
      </w:r>
      <w:proofErr w:type="spellEnd"/>
      <w:r w:rsidRPr="004206AC">
        <w:rPr>
          <w:rFonts w:ascii="Arial" w:hAnsi="Arial" w:cs="Arial"/>
          <w:bdr w:val="none" w:sz="0" w:space="0" w:color="auto" w:frame="1"/>
        </w:rPr>
        <w:t xml:space="preserve">  No: 2 de bulunan boş </w:t>
      </w:r>
      <w:proofErr w:type="gramStart"/>
      <w:r w:rsidRPr="004206AC">
        <w:rPr>
          <w:rFonts w:ascii="Arial" w:hAnsi="Arial" w:cs="Arial"/>
          <w:bdr w:val="none" w:sz="0" w:space="0" w:color="auto" w:frame="1"/>
        </w:rPr>
        <w:t>dükkanın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>  ( daha önce Gökhan/ Serkan Kuaförün  işlettiği  ) kiralanması ile havuz kafenin işletilmesine ilişkin  bilgiler   aşağıdadır,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06AC">
        <w:rPr>
          <w:rFonts w:ascii="Arial" w:hAnsi="Arial" w:cs="Arial"/>
          <w:bdr w:val="none" w:sz="0" w:space="0" w:color="auto" w:frame="1"/>
        </w:rPr>
        <w:t>1.</w:t>
      </w:r>
      <w:proofErr w:type="gramStart"/>
      <w:r w:rsidRPr="004206AC">
        <w:rPr>
          <w:rFonts w:ascii="Arial" w:hAnsi="Arial" w:cs="Arial"/>
          <w:bdr w:val="none" w:sz="0" w:space="0" w:color="auto" w:frame="1"/>
        </w:rPr>
        <w:t>Dükkan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 xml:space="preserve">  21 Ağustos  2019 tarihinde imzalanan sözleşme ile SİMİT </w:t>
      </w:r>
      <w:proofErr w:type="spellStart"/>
      <w:r w:rsidRPr="004206AC">
        <w:rPr>
          <w:rFonts w:ascii="Arial" w:hAnsi="Arial" w:cs="Arial"/>
          <w:bdr w:val="none" w:sz="0" w:space="0" w:color="auto" w:frame="1"/>
        </w:rPr>
        <w:t>SARAYI’na</w:t>
      </w:r>
      <w:proofErr w:type="spellEnd"/>
      <w:r w:rsidRPr="004206AC">
        <w:rPr>
          <w:rFonts w:ascii="Arial" w:hAnsi="Arial" w:cs="Arial"/>
          <w:bdr w:val="none" w:sz="0" w:space="0" w:color="auto" w:frame="1"/>
        </w:rPr>
        <w:t xml:space="preserve"> kiraya verilmiştir. </w:t>
      </w:r>
      <w:proofErr w:type="gramStart"/>
      <w:r w:rsidRPr="004206AC">
        <w:rPr>
          <w:rFonts w:ascii="Arial" w:hAnsi="Arial" w:cs="Arial"/>
          <w:bdr w:val="none" w:sz="0" w:space="0" w:color="auto" w:frame="1"/>
        </w:rPr>
        <w:t>(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 xml:space="preserve"> İşletme sah</w:t>
      </w:r>
      <w:r>
        <w:rPr>
          <w:rFonts w:ascii="Arial" w:hAnsi="Arial" w:cs="Arial"/>
          <w:bdr w:val="none" w:sz="0" w:space="0" w:color="auto" w:frame="1"/>
        </w:rPr>
        <w:t>ibi Levent PALANCI  sitemiz C-65</w:t>
      </w:r>
      <w:r w:rsidRPr="004206AC">
        <w:rPr>
          <w:rFonts w:ascii="Arial" w:hAnsi="Arial" w:cs="Arial"/>
          <w:bdr w:val="none" w:sz="0" w:space="0" w:color="auto" w:frame="1"/>
        </w:rPr>
        <w:t xml:space="preserve"> Kat malikidir. )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06AC">
        <w:rPr>
          <w:rFonts w:ascii="Arial" w:hAnsi="Arial" w:cs="Arial"/>
          <w:bdr w:val="none" w:sz="0" w:space="0" w:color="auto" w:frame="1"/>
        </w:rPr>
        <w:t>2.Kira uygulamasında Garanti kira ve/veya  Aylık Ciro oranı  uygulanacaktır,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06AC">
        <w:rPr>
          <w:rFonts w:ascii="Arial" w:hAnsi="Arial" w:cs="Arial"/>
          <w:bdr w:val="none" w:sz="0" w:space="0" w:color="auto" w:frame="1"/>
        </w:rPr>
        <w:br/>
        <w:t>   </w:t>
      </w:r>
      <w:proofErr w:type="gramStart"/>
      <w:r w:rsidRPr="004206AC">
        <w:rPr>
          <w:rFonts w:ascii="Arial" w:hAnsi="Arial" w:cs="Arial"/>
          <w:bdr w:val="none" w:sz="0" w:space="0" w:color="auto" w:frame="1"/>
        </w:rPr>
        <w:t>a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 xml:space="preserve">.Garanti Kira uygulaması; aylık bedeli KDV dâhil 5.000.00 TL </w:t>
      </w:r>
      <w:proofErr w:type="spellStart"/>
      <w:r w:rsidRPr="004206AC">
        <w:rPr>
          <w:rFonts w:ascii="Arial" w:hAnsi="Arial" w:cs="Arial"/>
          <w:bdr w:val="none" w:sz="0" w:space="0" w:color="auto" w:frame="1"/>
        </w:rPr>
        <w:t>dir</w:t>
      </w:r>
      <w:proofErr w:type="spellEnd"/>
      <w:r w:rsidRPr="004206AC">
        <w:rPr>
          <w:rFonts w:ascii="Arial" w:hAnsi="Arial" w:cs="Arial"/>
          <w:bdr w:val="none" w:sz="0" w:space="0" w:color="auto" w:frame="1"/>
        </w:rPr>
        <w:t>. , kiracı ayrıca bu bedel üzerinden belirlenen kanuni stopajı  süresi içerisinde tahakkuk ettirecektir.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  <w:r w:rsidRPr="004206AC">
        <w:rPr>
          <w:rFonts w:ascii="Arial" w:hAnsi="Arial" w:cs="Arial"/>
          <w:bdr w:val="none" w:sz="0" w:space="0" w:color="auto" w:frame="1"/>
        </w:rPr>
        <w:t>   </w:t>
      </w:r>
      <w:proofErr w:type="gramStart"/>
      <w:r w:rsidRPr="004206AC">
        <w:rPr>
          <w:rFonts w:ascii="Arial" w:hAnsi="Arial" w:cs="Arial"/>
          <w:bdr w:val="none" w:sz="0" w:space="0" w:color="auto" w:frame="1"/>
        </w:rPr>
        <w:t>b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>.Ciro oranı  Aylık Kira uygulaması; AVM  uygulamalarında olduğu gibi    aylık cironun % 10’ u kira bedeli olacak, bu hususun kontrol/koordinesi  kiracı tarafından  Simit Sarayı merkezine raporlanan  Aylık Ciro Z raporunun  eş zamanlı olarak  yönetim kurulumuza da iletilmesi ile sağlanacaktır.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  <w:r w:rsidRPr="004206AC">
        <w:rPr>
          <w:rFonts w:ascii="Arial" w:hAnsi="Arial" w:cs="Arial"/>
          <w:bdr w:val="none" w:sz="0" w:space="0" w:color="auto" w:frame="1"/>
        </w:rPr>
        <w:t xml:space="preserve">   c. Araştırmalarımızda Simit Sarayı </w:t>
      </w:r>
      <w:proofErr w:type="spellStart"/>
      <w:r w:rsidRPr="004206AC">
        <w:rPr>
          <w:rFonts w:ascii="Arial" w:hAnsi="Arial" w:cs="Arial"/>
          <w:bdr w:val="none" w:sz="0" w:space="0" w:color="auto" w:frame="1"/>
        </w:rPr>
        <w:t>Franchising</w:t>
      </w:r>
      <w:proofErr w:type="spellEnd"/>
      <w:r w:rsidRPr="004206AC">
        <w:rPr>
          <w:rFonts w:ascii="Arial" w:hAnsi="Arial" w:cs="Arial"/>
          <w:bdr w:val="none" w:sz="0" w:space="0" w:color="auto" w:frame="1"/>
        </w:rPr>
        <w:t xml:space="preserve"> olarak bayilerinden tüm işlemlerin kasa</w:t>
      </w:r>
      <w:r>
        <w:rPr>
          <w:rFonts w:ascii="Arial" w:hAnsi="Arial" w:cs="Arial"/>
          <w:bdr w:val="none" w:sz="0" w:space="0" w:color="auto" w:frame="1"/>
        </w:rPr>
        <w:t xml:space="preserve"> fişi ve/veya faturalı olmasını</w:t>
      </w:r>
      <w:r w:rsidRPr="004206AC">
        <w:rPr>
          <w:rFonts w:ascii="Arial" w:hAnsi="Arial" w:cs="Arial"/>
          <w:bdr w:val="none" w:sz="0" w:space="0" w:color="auto" w:frame="1"/>
        </w:rPr>
        <w:t xml:space="preserve"> istediği, dükkanda yapılacak tüm ticari faaliyetler kasa fişi ve/veya faturalı olması </w:t>
      </w:r>
      <w:proofErr w:type="gramStart"/>
      <w:r w:rsidRPr="004206AC">
        <w:rPr>
          <w:rFonts w:ascii="Arial" w:hAnsi="Arial" w:cs="Arial"/>
          <w:bdr w:val="none" w:sz="0" w:space="0" w:color="auto" w:frame="1"/>
        </w:rPr>
        <w:t>nedeniyle  aylık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 xml:space="preserve"> ciro bedelinin %10 olarak kira bedeli alınması sitemiz yararınadır. Garanti kira ve Ciro oranında hangisi daha fazla olursa fazla olan kira miktarı tahsil edilecektir.</w:t>
      </w:r>
      <w:proofErr w:type="gramStart"/>
      <w:r w:rsidRPr="004206AC">
        <w:rPr>
          <w:rFonts w:ascii="Arial" w:hAnsi="Arial" w:cs="Arial"/>
          <w:bdr w:val="none" w:sz="0" w:space="0" w:color="auto" w:frame="1"/>
        </w:rPr>
        <w:t>(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 xml:space="preserve"> Örneğin: aylık ciro 80.000.00 TL. </w:t>
      </w:r>
      <w:proofErr w:type="gramStart"/>
      <w:r w:rsidRPr="004206AC">
        <w:rPr>
          <w:rFonts w:ascii="Arial" w:hAnsi="Arial" w:cs="Arial"/>
          <w:bdr w:val="none" w:sz="0" w:space="0" w:color="auto" w:frame="1"/>
        </w:rPr>
        <w:t>olur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 xml:space="preserve"> ise kira  bedeli 8.000.00 TL olacaktır )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  <w:r w:rsidRPr="004206AC">
        <w:rPr>
          <w:rFonts w:ascii="Arial" w:hAnsi="Arial" w:cs="Arial"/>
          <w:bdr w:val="none" w:sz="0" w:space="0" w:color="auto" w:frame="1"/>
        </w:rPr>
        <w:t xml:space="preserve">3. Saygınkent havuz kafenin mevcut işletmecisi ile olan sözleşme yapılan protokol ile </w:t>
      </w:r>
      <w:r>
        <w:rPr>
          <w:rFonts w:ascii="Arial" w:hAnsi="Arial" w:cs="Arial"/>
          <w:bdr w:val="none" w:sz="0" w:space="0" w:color="auto" w:frame="1"/>
        </w:rPr>
        <w:t>31 E</w:t>
      </w:r>
      <w:r w:rsidRPr="004206AC">
        <w:rPr>
          <w:rFonts w:ascii="Arial" w:hAnsi="Arial" w:cs="Arial"/>
          <w:bdr w:val="none" w:sz="0" w:space="0" w:color="auto" w:frame="1"/>
        </w:rPr>
        <w:t xml:space="preserve">kim 2019 tarihinden geçerli olmak üzere sonlandırılmıştır. 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  <w:r w:rsidRPr="004206AC">
        <w:rPr>
          <w:rFonts w:ascii="Arial" w:hAnsi="Arial" w:cs="Arial"/>
          <w:bdr w:val="none" w:sz="0" w:space="0" w:color="auto" w:frame="1"/>
        </w:rPr>
        <w:t>4.Havuz kafenin halen uygulanmakta  olan  durumunda;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  <w:r w:rsidRPr="004206AC">
        <w:rPr>
          <w:rFonts w:ascii="Arial" w:hAnsi="Arial" w:cs="Arial"/>
          <w:bdr w:val="none" w:sz="0" w:space="0" w:color="auto" w:frame="1"/>
        </w:rPr>
        <w:t>  </w:t>
      </w:r>
      <w:r>
        <w:rPr>
          <w:rFonts w:ascii="Arial" w:hAnsi="Arial" w:cs="Arial"/>
          <w:bdr w:val="none" w:sz="0" w:space="0" w:color="auto" w:frame="1"/>
        </w:rPr>
        <w:t>  </w:t>
      </w:r>
      <w:proofErr w:type="gramStart"/>
      <w:r>
        <w:rPr>
          <w:rFonts w:ascii="Arial" w:hAnsi="Arial" w:cs="Arial"/>
          <w:bdr w:val="none" w:sz="0" w:space="0" w:color="auto" w:frame="1"/>
        </w:rPr>
        <w:t>a</w:t>
      </w:r>
      <w:proofErr w:type="gramEnd"/>
      <w:r>
        <w:rPr>
          <w:rFonts w:ascii="Arial" w:hAnsi="Arial" w:cs="Arial"/>
          <w:bdr w:val="none" w:sz="0" w:space="0" w:color="auto" w:frame="1"/>
        </w:rPr>
        <w:t>.Aylık ortalama  KDV dahil 56</w:t>
      </w:r>
      <w:r w:rsidRPr="004206AC">
        <w:rPr>
          <w:rFonts w:ascii="Arial" w:hAnsi="Arial" w:cs="Arial"/>
          <w:bdr w:val="none" w:sz="0" w:space="0" w:color="auto" w:frame="1"/>
        </w:rPr>
        <w:t>0 TL kira alınmaktadır.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</w:p>
    <w:p w:rsidR="002D6C1E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  <w:r w:rsidRPr="004206AC">
        <w:rPr>
          <w:rFonts w:ascii="Arial" w:hAnsi="Arial" w:cs="Arial"/>
          <w:bdr w:val="none" w:sz="0" w:space="0" w:color="auto" w:frame="1"/>
        </w:rPr>
        <w:t>    b.</w:t>
      </w:r>
      <w:proofErr w:type="gramStart"/>
      <w:r w:rsidRPr="004206AC">
        <w:rPr>
          <w:rFonts w:ascii="Arial" w:hAnsi="Arial" w:cs="Arial"/>
          <w:bdr w:val="none" w:sz="0" w:space="0" w:color="auto" w:frame="1"/>
        </w:rPr>
        <w:t>Elektrik,su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 xml:space="preserve">,ısınma bedeli alınmamaktadır. </w:t>
      </w:r>
      <w:proofErr w:type="gramStart"/>
      <w:r w:rsidRPr="004206AC">
        <w:rPr>
          <w:rFonts w:ascii="Arial" w:hAnsi="Arial" w:cs="Arial"/>
          <w:bdr w:val="none" w:sz="0" w:space="0" w:color="auto" w:frame="1"/>
        </w:rPr>
        <w:t>(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 xml:space="preserve"> site yönetimince  karşılanmaktadır. )</w:t>
      </w:r>
    </w:p>
    <w:p w:rsidR="002D6C1E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  <w:r>
        <w:rPr>
          <w:rFonts w:ascii="Arial" w:hAnsi="Arial" w:cs="Arial"/>
          <w:bdr w:val="none" w:sz="0" w:space="0" w:color="auto" w:frame="1"/>
        </w:rPr>
        <w:t xml:space="preserve">   </w:t>
      </w:r>
      <w:proofErr w:type="spellStart"/>
      <w:r>
        <w:rPr>
          <w:rFonts w:ascii="Arial" w:hAnsi="Arial" w:cs="Arial"/>
          <w:bdr w:val="none" w:sz="0" w:space="0" w:color="auto" w:frame="1"/>
        </w:rPr>
        <w:t>c.Havuz</w:t>
      </w:r>
      <w:proofErr w:type="spellEnd"/>
      <w:r>
        <w:rPr>
          <w:rFonts w:ascii="Arial" w:hAnsi="Arial" w:cs="Arial"/>
          <w:bdr w:val="none" w:sz="0" w:space="0" w:color="auto" w:frame="1"/>
        </w:rPr>
        <w:t xml:space="preserve"> kafe işletmecisi ile yapılan görüşmede; kendisine yeni dönem ile ilgili standart kira artışı ve enerji </w:t>
      </w:r>
      <w:proofErr w:type="gramStart"/>
      <w:r>
        <w:rPr>
          <w:rFonts w:ascii="Arial" w:hAnsi="Arial" w:cs="Arial"/>
          <w:bdr w:val="none" w:sz="0" w:space="0" w:color="auto" w:frame="1"/>
        </w:rPr>
        <w:t>bedellerinin  alınacağı</w:t>
      </w:r>
      <w:proofErr w:type="gramEnd"/>
      <w:r>
        <w:rPr>
          <w:rFonts w:ascii="Arial" w:hAnsi="Arial" w:cs="Arial"/>
          <w:bdr w:val="none" w:sz="0" w:space="0" w:color="auto" w:frame="1"/>
        </w:rPr>
        <w:t xml:space="preserve"> aktarılmış ancak kendisi bu şartlarda kafe işletmesine devam edemeyeceğini ve 31 Ekim 2019 tarihi itibariyle sözleşmeyi sonlandırmak istediğini  belirtmiştir.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  <w:r w:rsidRPr="004206AC">
        <w:rPr>
          <w:rFonts w:ascii="Arial" w:hAnsi="Arial" w:cs="Arial"/>
          <w:bdr w:val="none" w:sz="0" w:space="0" w:color="auto" w:frame="1"/>
        </w:rPr>
        <w:br/>
        <w:t xml:space="preserve">4. Saygınkent havuz kafenin planlanan </w:t>
      </w:r>
      <w:proofErr w:type="gramStart"/>
      <w:r w:rsidRPr="004206AC">
        <w:rPr>
          <w:rFonts w:ascii="Arial" w:hAnsi="Arial" w:cs="Arial"/>
          <w:bdr w:val="none" w:sz="0" w:space="0" w:color="auto" w:frame="1"/>
        </w:rPr>
        <w:t>durumunda ;</w:t>
      </w:r>
      <w:proofErr w:type="gramEnd"/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  <w:r>
        <w:rPr>
          <w:rFonts w:ascii="Arial" w:hAnsi="Arial" w:cs="Arial"/>
          <w:bdr w:val="none" w:sz="0" w:space="0" w:color="auto" w:frame="1"/>
        </w:rPr>
        <w:t>     </w:t>
      </w:r>
      <w:proofErr w:type="spellStart"/>
      <w:r>
        <w:rPr>
          <w:rFonts w:ascii="Arial" w:hAnsi="Arial" w:cs="Arial"/>
          <w:bdr w:val="none" w:sz="0" w:space="0" w:color="auto" w:frame="1"/>
        </w:rPr>
        <w:t>a.Kafe</w:t>
      </w:r>
      <w:proofErr w:type="spellEnd"/>
      <w:r>
        <w:rPr>
          <w:rFonts w:ascii="Arial" w:hAnsi="Arial" w:cs="Arial"/>
          <w:bdr w:val="none" w:sz="0" w:space="0" w:color="auto" w:frame="1"/>
        </w:rPr>
        <w:t xml:space="preserve"> işletmesinin de Simit S</w:t>
      </w:r>
      <w:r w:rsidRPr="004206AC">
        <w:rPr>
          <w:rFonts w:ascii="Arial" w:hAnsi="Arial" w:cs="Arial"/>
          <w:bdr w:val="none" w:sz="0" w:space="0" w:color="auto" w:frame="1"/>
        </w:rPr>
        <w:t xml:space="preserve">arayı </w:t>
      </w:r>
      <w:r>
        <w:rPr>
          <w:rFonts w:ascii="Arial" w:hAnsi="Arial" w:cs="Arial"/>
          <w:bdr w:val="none" w:sz="0" w:space="0" w:color="auto" w:frame="1"/>
        </w:rPr>
        <w:t xml:space="preserve">işletmecisi </w:t>
      </w:r>
      <w:r w:rsidRPr="004206AC">
        <w:rPr>
          <w:rFonts w:ascii="Arial" w:hAnsi="Arial" w:cs="Arial"/>
          <w:bdr w:val="none" w:sz="0" w:space="0" w:color="auto" w:frame="1"/>
        </w:rPr>
        <w:t xml:space="preserve">tarafından </w:t>
      </w:r>
      <w:r>
        <w:rPr>
          <w:rFonts w:ascii="Arial" w:hAnsi="Arial" w:cs="Arial"/>
          <w:bdr w:val="none" w:sz="0" w:space="0" w:color="auto" w:frame="1"/>
        </w:rPr>
        <w:t xml:space="preserve">profesyonel şekilde/profesyonel </w:t>
      </w:r>
      <w:proofErr w:type="gramStart"/>
      <w:r>
        <w:rPr>
          <w:rFonts w:ascii="Arial" w:hAnsi="Arial" w:cs="Arial"/>
          <w:bdr w:val="none" w:sz="0" w:space="0" w:color="auto" w:frame="1"/>
        </w:rPr>
        <w:t xml:space="preserve">kurallarda  </w:t>
      </w:r>
      <w:r w:rsidRPr="004206AC">
        <w:rPr>
          <w:rFonts w:ascii="Arial" w:hAnsi="Arial" w:cs="Arial"/>
          <w:bdr w:val="none" w:sz="0" w:space="0" w:color="auto" w:frame="1"/>
        </w:rPr>
        <w:t>yapılması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 xml:space="preserve"> konusunda sözlü mutabakat sağlanmıştır.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  <w:r w:rsidRPr="004206AC">
        <w:rPr>
          <w:rFonts w:ascii="Arial" w:hAnsi="Arial" w:cs="Arial"/>
          <w:bdr w:val="none" w:sz="0" w:space="0" w:color="auto" w:frame="1"/>
        </w:rPr>
        <w:t>     </w:t>
      </w:r>
      <w:proofErr w:type="gramStart"/>
      <w:r w:rsidRPr="004206AC">
        <w:rPr>
          <w:rFonts w:ascii="Arial" w:hAnsi="Arial" w:cs="Arial"/>
          <w:bdr w:val="none" w:sz="0" w:space="0" w:color="auto" w:frame="1"/>
        </w:rPr>
        <w:t>b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>.Aylık ortalama  KDV dahil 1000 TL kira alınacak,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  <w:r w:rsidRPr="004206AC">
        <w:rPr>
          <w:rFonts w:ascii="Arial" w:hAnsi="Arial" w:cs="Arial"/>
          <w:bdr w:val="none" w:sz="0" w:space="0" w:color="auto" w:frame="1"/>
        </w:rPr>
        <w:t>     </w:t>
      </w:r>
      <w:proofErr w:type="gramStart"/>
      <w:r w:rsidRPr="004206AC">
        <w:rPr>
          <w:rFonts w:ascii="Arial" w:hAnsi="Arial" w:cs="Arial"/>
          <w:bdr w:val="none" w:sz="0" w:space="0" w:color="auto" w:frame="1"/>
        </w:rPr>
        <w:t>c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>.Elektrik, su, ısınma bedeli kafe işletmecisi tarafından karşılanacaktır,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Arial" w:hAnsi="Arial" w:cs="Arial"/>
          <w:bdr w:val="none" w:sz="0" w:space="0" w:color="auto" w:frame="1"/>
        </w:rPr>
      </w:pPr>
      <w:r w:rsidRPr="004206AC">
        <w:rPr>
          <w:rFonts w:ascii="Arial" w:hAnsi="Arial" w:cs="Arial"/>
          <w:bdr w:val="none" w:sz="0" w:space="0" w:color="auto" w:frame="1"/>
        </w:rPr>
        <w:lastRenderedPageBreak/>
        <w:t xml:space="preserve">     d.Ayrıca işletmeci tarafından </w:t>
      </w:r>
      <w:proofErr w:type="gramStart"/>
      <w:r w:rsidRPr="004206AC">
        <w:rPr>
          <w:rFonts w:ascii="Arial" w:hAnsi="Arial" w:cs="Arial"/>
          <w:bdr w:val="none" w:sz="0" w:space="0" w:color="auto" w:frame="1"/>
        </w:rPr>
        <w:t>yönetimimizce  onaylanan</w:t>
      </w:r>
      <w:proofErr w:type="gramEnd"/>
      <w:r w:rsidRPr="004206AC">
        <w:rPr>
          <w:rFonts w:ascii="Arial" w:hAnsi="Arial" w:cs="Arial"/>
          <w:bdr w:val="none" w:sz="0" w:space="0" w:color="auto" w:frame="1"/>
        </w:rPr>
        <w:t xml:space="preserve"> proje dahilinde düzenleme/yenilemeler yapılacaktır.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</w:pP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06AC">
        <w:rPr>
          <w:rFonts w:ascii="Arial" w:hAnsi="Arial" w:cs="Arial"/>
          <w:bdr w:val="none" w:sz="0" w:space="0" w:color="auto" w:frame="1"/>
        </w:rPr>
        <w:t>Saygılarımızla.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06AC">
        <w:rPr>
          <w:rFonts w:ascii="Arial" w:hAnsi="Arial" w:cs="Arial"/>
          <w:bdr w:val="none" w:sz="0" w:space="0" w:color="auto" w:frame="1"/>
        </w:rPr>
        <w:t>Saygınkent Site Yönetimi.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/>
        <w:jc w:val="both"/>
      </w:pPr>
      <w:r w:rsidRPr="004206AC">
        <w:rPr>
          <w:rFonts w:ascii="Arial" w:hAnsi="Arial" w:cs="Arial"/>
          <w:bdr w:val="none" w:sz="0" w:space="0" w:color="auto" w:frame="1"/>
        </w:rPr>
        <w:t>0224 413 04 04    0533 593 29 37</w:t>
      </w:r>
    </w:p>
    <w:p w:rsidR="002D6C1E" w:rsidRPr="004206AC" w:rsidRDefault="002D6C1E" w:rsidP="002D6C1E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Calibri" w:hAnsi="Calibri"/>
        </w:rPr>
      </w:pPr>
    </w:p>
    <w:p w:rsidR="007B2231" w:rsidRDefault="007B2231">
      <w:bookmarkStart w:id="0" w:name="_GoBack"/>
      <w:bookmarkEnd w:id="0"/>
    </w:p>
    <w:sectPr w:rsidR="007B2231" w:rsidSect="00827144">
      <w:headerReference w:type="first" r:id="rId7"/>
      <w:pgSz w:w="11906" w:h="16838" w:code="9"/>
      <w:pgMar w:top="1418" w:right="1134" w:bottom="1418" w:left="1247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85" w:rsidRDefault="00CE7685" w:rsidP="0088263E">
      <w:pPr>
        <w:spacing w:after="0" w:line="240" w:lineRule="auto"/>
      </w:pPr>
      <w:r>
        <w:separator/>
      </w:r>
    </w:p>
  </w:endnote>
  <w:endnote w:type="continuationSeparator" w:id="0">
    <w:p w:rsidR="00CE7685" w:rsidRDefault="00CE7685" w:rsidP="0088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85" w:rsidRDefault="00CE7685" w:rsidP="0088263E">
      <w:pPr>
        <w:spacing w:after="0" w:line="240" w:lineRule="auto"/>
      </w:pPr>
      <w:r>
        <w:separator/>
      </w:r>
    </w:p>
  </w:footnote>
  <w:footnote w:type="continuationSeparator" w:id="0">
    <w:p w:rsidR="00CE7685" w:rsidRDefault="00CE7685" w:rsidP="0088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C5" w:rsidRDefault="00CE7685">
    <w:pPr>
      <w:pStyle w:val="stbilgi"/>
      <w:jc w:val="center"/>
      <w:rPr>
        <w:rFonts w:ascii="Arial" w:hAnsi="Arial"/>
        <w:sz w:val="24"/>
      </w:rPr>
    </w:pPr>
  </w:p>
  <w:p w:rsidR="005403C5" w:rsidRDefault="007B2231" w:rsidP="00B53BC6">
    <w:pPr>
      <w:pStyle w:val="stbilgi"/>
      <w:tabs>
        <w:tab w:val="left" w:pos="330"/>
        <w:tab w:val="center" w:pos="4748"/>
      </w:tabs>
      <w:rPr>
        <w:rFonts w:ascii="Arial" w:hAnsi="Arial"/>
        <w:sz w:val="24"/>
      </w:rPr>
    </w:pPr>
    <w:r>
      <w:tab/>
    </w:r>
    <w:r>
      <w:tab/>
    </w:r>
  </w:p>
  <w:p w:rsidR="005403C5" w:rsidRDefault="00CE7685" w:rsidP="00476C43">
    <w:pPr>
      <w:pStyle w:val="stbilgi"/>
      <w:rPr>
        <w:rFonts w:ascii="Arial" w:hAnsi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6C1E"/>
    <w:rsid w:val="000D3C3F"/>
    <w:rsid w:val="000F2199"/>
    <w:rsid w:val="002D6C1E"/>
    <w:rsid w:val="003E49AB"/>
    <w:rsid w:val="007233AA"/>
    <w:rsid w:val="007B2231"/>
    <w:rsid w:val="0088263E"/>
    <w:rsid w:val="00C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3E"/>
  </w:style>
  <w:style w:type="paragraph" w:styleId="Balk1">
    <w:name w:val="heading 1"/>
    <w:basedOn w:val="Normal"/>
    <w:link w:val="Balk1Char"/>
    <w:uiPriority w:val="1"/>
    <w:qFormat/>
    <w:rsid w:val="003E49AB"/>
    <w:pPr>
      <w:widowControl w:val="0"/>
      <w:spacing w:before="34" w:after="0" w:line="240" w:lineRule="auto"/>
      <w:ind w:left="60"/>
      <w:outlineLvl w:val="0"/>
    </w:pPr>
    <w:rPr>
      <w:rFonts w:ascii="Arial" w:eastAsia="Arial" w:hAnsi="Arial"/>
      <w:sz w:val="27"/>
      <w:szCs w:val="27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D6C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2D6C1E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rsid w:val="002D6C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">
    <w:name w:val="Altbilgi Char"/>
    <w:basedOn w:val="VarsaylanParagrafYazTipi"/>
    <w:link w:val="Altbilgi"/>
    <w:rsid w:val="002D6C1E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D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3E49AB"/>
    <w:rPr>
      <w:rFonts w:ascii="Arial" w:eastAsia="Arial" w:hAnsi="Arial"/>
      <w:sz w:val="27"/>
      <w:szCs w:val="27"/>
      <w:lang w:val="en-US" w:eastAsia="en-US"/>
    </w:rPr>
  </w:style>
  <w:style w:type="paragraph" w:styleId="GvdeMetni">
    <w:name w:val="Body Text"/>
    <w:basedOn w:val="Normal"/>
    <w:link w:val="GvdeMetniChar"/>
    <w:uiPriority w:val="1"/>
    <w:qFormat/>
    <w:rsid w:val="003E49AB"/>
    <w:pPr>
      <w:widowControl w:val="0"/>
      <w:spacing w:before="1" w:after="0" w:line="240" w:lineRule="auto"/>
      <w:ind w:left="45"/>
    </w:pPr>
    <w:rPr>
      <w:rFonts w:ascii="Arial" w:eastAsia="Arial" w:hAnsi="Arial"/>
      <w:sz w:val="25"/>
      <w:szCs w:val="25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E49AB"/>
    <w:rPr>
      <w:rFonts w:ascii="Arial" w:eastAsia="Arial" w:hAnsi="Arial"/>
      <w:sz w:val="25"/>
      <w:szCs w:val="25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5</cp:revision>
  <cp:lastPrinted>2019-09-02T07:55:00Z</cp:lastPrinted>
  <dcterms:created xsi:type="dcterms:W3CDTF">2019-08-21T08:27:00Z</dcterms:created>
  <dcterms:modified xsi:type="dcterms:W3CDTF">2019-09-02T08:00:00Z</dcterms:modified>
</cp:coreProperties>
</file>