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29" w:rsidRPr="00E53D23" w:rsidRDefault="00E53D23">
      <w:pPr>
        <w:rPr>
          <w:b/>
        </w:rPr>
      </w:pPr>
      <w:r w:rsidRPr="00E53D23">
        <w:rPr>
          <w:b/>
        </w:rPr>
        <w:t>BİLGİLENDİRME : 48/2022</w:t>
      </w:r>
    </w:p>
    <w:p w:rsidR="00E53D23" w:rsidRDefault="00E53D23">
      <w:r>
        <w:t>Değerli F Blok Sakinleri;</w:t>
      </w:r>
    </w:p>
    <w:p w:rsidR="00E53D23" w:rsidRDefault="00E53D23">
      <w:r>
        <w:t>Sıcak ve Soğuk su hatlarında meydana gelen arıza ve devam eden bakım/onarım nedeniyle dairelere 30.03.2022 saat:10:30 ile 12:00 arasında sıcak ve soğuk su verilemeyecektir.</w:t>
      </w:r>
    </w:p>
    <w:p w:rsidR="00E53D23" w:rsidRDefault="00E53D23">
      <w:r>
        <w:t>Bilgilerinize</w:t>
      </w:r>
    </w:p>
    <w:p w:rsidR="00E53D23" w:rsidRDefault="00E53D23">
      <w:r>
        <w:t>Saygınkent Site Yönetimi</w:t>
      </w:r>
    </w:p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A20267" w:rsidRDefault="00A20267"/>
    <w:p w:rsidR="00247309" w:rsidRDefault="00A20267" w:rsidP="00247309">
      <w:pPr>
        <w:shd w:val="clear" w:color="auto" w:fill="FFFFFF"/>
        <w:rPr>
          <w:rFonts w:ascii="Calibri" w:hAnsi="Calibri" w:cs="Calibri"/>
          <w:b/>
        </w:rPr>
      </w:pPr>
      <w:r w:rsidRPr="00A20267">
        <w:rPr>
          <w:rFonts w:ascii="Segoe UI" w:eastAsia="Times New Roman" w:hAnsi="Segoe UI" w:cs="Segoe UI"/>
          <w:b/>
        </w:rPr>
        <w:lastRenderedPageBreak/>
        <w:t>BİLGİLENDİRME : 49/2022 </w:t>
      </w:r>
    </w:p>
    <w:p w:rsidR="00A20267" w:rsidRPr="00247309" w:rsidRDefault="00A20267" w:rsidP="00247309">
      <w:pPr>
        <w:shd w:val="clear" w:color="auto" w:fill="FFFFFF"/>
        <w:rPr>
          <w:rFonts w:ascii="Calibri" w:hAnsi="Calibri" w:cs="Calibri"/>
          <w:b/>
        </w:rPr>
      </w:pPr>
      <w:r>
        <w:rPr>
          <w:rFonts w:ascii="Segoe UI" w:eastAsia="Times New Roman" w:hAnsi="Segoe UI" w:cs="Segoe UI"/>
          <w:color w:val="201F1E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>Değerli Site Sakinleri,</w:t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 xml:space="preserve">1. Mart 2022 Sitemiz BURSAGAZ YAKIT BEDELI 379.000 TL. ( üçyüzyetmişdokuzbin TL. ) ve </w:t>
      </w:r>
      <w:r w:rsidRPr="00247309">
        <w:rPr>
          <w:rFonts w:eastAsia="Times New Roman" w:cstheme="minorHAnsi"/>
          <w:color w:val="FF0000"/>
          <w:shd w:val="clear" w:color="auto" w:fill="FFFFFF"/>
        </w:rPr>
        <w:t>ORTAK ALANLARIMIZ ELEKTRIK BEDELI 160.000 TL dir. (yüzaltmisbin TL. )</w:t>
      </w:r>
      <w:r w:rsidRPr="00247309">
        <w:rPr>
          <w:rFonts w:eastAsia="Times New Roman" w:cstheme="minorHAnsi"/>
          <w:color w:val="FF0000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>2.Daire ENERJİ bedellerinin  yönetimimize en geç her ayın 10’una kadar ödenmesi gerekmektedir.( Zira yönetimimizin BURSAGAZ faturasını ve ELEKTRİK faturasını en geç her ayın 12’sinde ödemesi gerekmektedir. )</w:t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>3. TÜM ÜYELERİMİZDEN AİDAT VE YAKIT ÖDEMELERİNİ HER AYIN 10’UNA KADAR YAPMALARINI RİCA EDİYORUZ.</w:t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>4.Alınan verimlilik tedbirleri doğrultusunda aidat miktari 650 TL./ Ay olarak devam edecektir.</w:t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>Bilgilerinize</w:t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  <w:shd w:val="clear" w:color="auto" w:fill="FFFFFF"/>
        </w:rPr>
        <w:t>Saygınkent Site Yonetimi</w:t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</w:rPr>
        <w:br/>
      </w:r>
      <w:r w:rsidRPr="00247309">
        <w:rPr>
          <w:rFonts w:eastAsia="Times New Roman" w:cstheme="minorHAnsi"/>
          <w:color w:val="201F1E"/>
        </w:rPr>
        <w:br/>
      </w:r>
    </w:p>
    <w:p w:rsidR="00A20267" w:rsidRDefault="00A20267"/>
    <w:p w:rsidR="00A20267" w:rsidRDefault="00A20267"/>
    <w:sectPr w:rsidR="00A20267" w:rsidSect="00C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compat/>
  <w:rsids>
    <w:rsidRoot w:val="00E53D23"/>
    <w:rsid w:val="000226BE"/>
    <w:rsid w:val="00247309"/>
    <w:rsid w:val="004A31B7"/>
    <w:rsid w:val="0084671F"/>
    <w:rsid w:val="00A20267"/>
    <w:rsid w:val="00C92529"/>
    <w:rsid w:val="00E5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2022-03-29T12:11:00Z</cp:lastPrinted>
  <dcterms:created xsi:type="dcterms:W3CDTF">2022-04-04T10:30:00Z</dcterms:created>
  <dcterms:modified xsi:type="dcterms:W3CDTF">2022-04-04T10:31:00Z</dcterms:modified>
</cp:coreProperties>
</file>