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74" w:rsidRPr="00602E15" w:rsidRDefault="00602E15">
      <w:pPr>
        <w:rPr>
          <w:b/>
        </w:rPr>
      </w:pPr>
      <w:proofErr w:type="gramStart"/>
      <w:r w:rsidRPr="00602E15">
        <w:rPr>
          <w:b/>
        </w:rPr>
        <w:t>BİLGİLENDİRME : 52</w:t>
      </w:r>
      <w:proofErr w:type="gramEnd"/>
      <w:r w:rsidRPr="00602E15">
        <w:rPr>
          <w:b/>
        </w:rPr>
        <w:t>/2022</w:t>
      </w:r>
    </w:p>
    <w:p w:rsidR="00602E15" w:rsidRDefault="00602E15" w:rsidP="00602E15">
      <w:pPr>
        <w:shd w:val="clear" w:color="auto" w:fill="FFFFFF"/>
        <w:spacing w:line="125" w:lineRule="atLeast"/>
        <w:rPr>
          <w:rFonts w:ascii="Calibri" w:hAnsi="Calibri" w:cs="Calibri"/>
          <w:color w:val="000000"/>
        </w:rPr>
      </w:pPr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 xml:space="preserve">1.Kooperatifimizin 2021 yılı çalışma dönemi  olağan Genel Kurulu 14 Mayıs 2022 CUMARTESİ  GÜNÜ SAAT </w:t>
      </w:r>
      <w:proofErr w:type="gramStart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14:30’DA</w:t>
      </w:r>
      <w:proofErr w:type="gramEnd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 xml:space="preserve"> Saygınkent Havuz </w:t>
      </w:r>
      <w:proofErr w:type="spellStart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kafe</w:t>
      </w:r>
      <w:proofErr w:type="spellEnd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 xml:space="preserve"> AÇIK ALANINDA ( ÇİMENLİK ALANDAKİ AÇIK HAVA OTURMA ALANINDA ) İcra edilecektir.  </w:t>
      </w:r>
    </w:p>
    <w:p w:rsidR="00602E15" w:rsidRDefault="00602E15" w:rsidP="00602E15">
      <w:pPr>
        <w:shd w:val="clear" w:color="auto" w:fill="FFFFFF"/>
        <w:spacing w:line="125" w:lineRule="atLeast"/>
        <w:rPr>
          <w:rFonts w:ascii="Calibri" w:hAnsi="Calibri" w:cs="Calibri"/>
          <w:color w:val="000000"/>
        </w:rPr>
      </w:pPr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2.</w:t>
      </w: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Kooperatif Genel Kurul Toplantılarının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>  yüksek KATILIMLI olması çok önemlidir, düşük katılımlarda yanlı ve yanlış kararlar alınabilmektedir. </w:t>
      </w:r>
    </w:p>
    <w:p w:rsidR="00602E15" w:rsidRDefault="00602E15" w:rsidP="00602E1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3.Tesisatlarımız, asansörlerimiz ve makine dairelerindeki </w:t>
      </w:r>
      <w:proofErr w:type="gramStart"/>
      <w:r>
        <w:rPr>
          <w:rFonts w:ascii="Calibri" w:eastAsia="Times New Roman" w:hAnsi="Calibri" w:cs="Calibri"/>
          <w:color w:val="000000"/>
          <w:bdr w:val="none" w:sz="0" w:space="0" w:color="auto" w:frame="1"/>
        </w:rPr>
        <w:t>ekipmanlar</w:t>
      </w:r>
      <w:proofErr w:type="gramEnd"/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yaklaşık 17 yıllık olup ömürlerini tamamlama pozisyonundadır. Düşük katılımlı toplantılarda yetkin olmayan yönetimlerin seçilmesi sonucunda sitemiz ciddi </w:t>
      </w:r>
      <w:proofErr w:type="gramStart"/>
      <w:r>
        <w:rPr>
          <w:rFonts w:ascii="Calibri" w:eastAsia="Times New Roman" w:hAnsi="Calibri" w:cs="Calibri"/>
          <w:color w:val="000000"/>
          <w:bdr w:val="none" w:sz="0" w:space="0" w:color="auto" w:frame="1"/>
        </w:rPr>
        <w:t>ve  yüksek</w:t>
      </w:r>
      <w:proofErr w:type="gramEnd"/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maliyetlerle karşılaşacaktır.  </w:t>
      </w:r>
    </w:p>
    <w:p w:rsidR="00602E15" w:rsidRDefault="00602E15" w:rsidP="00602E1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eastAsia="Times New Roman" w:hAnsi="Calibri" w:cstheme="minorHAnsi"/>
          <w:color w:val="000000"/>
          <w:bdr w:val="none" w:sz="0" w:space="0" w:color="auto" w:frame="1"/>
          <w:shd w:val="clear" w:color="auto" w:fill="FFFFFF"/>
        </w:rPr>
        <w:t>4.</w:t>
      </w:r>
      <w:r>
        <w:rPr>
          <w:rFonts w:ascii="Calibri" w:eastAsia="Calibri" w:hAnsi="Calibri" w:cs="Calibri"/>
          <w:color w:val="000000"/>
          <w:kern w:val="24"/>
        </w:rPr>
        <w:t>T</w:t>
      </w:r>
      <w:r>
        <w:rPr>
          <w:rFonts w:ascii="Calibri" w:eastAsia="Times New Roman" w:hAnsi="Calibri" w:cstheme="minorHAnsi"/>
          <w:color w:val="000000"/>
          <w:bdr w:val="none" w:sz="0" w:space="0" w:color="auto" w:frame="1"/>
          <w:shd w:val="clear" w:color="auto" w:fill="FFFFFF"/>
        </w:rPr>
        <w:t>oplantımızın ve alınacak kararların sitemiz için hayırlı olmasını dileriz.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:rsidR="00602E15" w:rsidRDefault="00602E15" w:rsidP="00602E1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Bilgilerinize</w:t>
      </w:r>
    </w:p>
    <w:p w:rsidR="00602E15" w:rsidRDefault="00602E15" w:rsidP="00602E15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Saygınkent  Site</w:t>
      </w:r>
      <w:proofErr w:type="gramEnd"/>
      <w:r>
        <w:rPr>
          <w:rFonts w:ascii="Calibri" w:hAnsi="Calibri" w:cs="Calibri"/>
          <w:color w:val="000000"/>
        </w:rPr>
        <w:t xml:space="preserve"> Yönetimi</w:t>
      </w:r>
    </w:p>
    <w:p w:rsidR="00602E15" w:rsidRDefault="00602E15" w:rsidP="00602E15">
      <w:pPr>
        <w:rPr>
          <w:rFonts w:ascii="Calibri" w:hAnsi="Calibri" w:cs="Calibri"/>
          <w:color w:val="000000"/>
        </w:rPr>
      </w:pPr>
    </w:p>
    <w:p w:rsidR="00602E15" w:rsidRDefault="00602E15"/>
    <w:sectPr w:rsidR="00602E15" w:rsidSect="00D93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02E15"/>
    <w:rsid w:val="003C5175"/>
    <w:rsid w:val="00602E15"/>
    <w:rsid w:val="00D9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2022-05-12T08:18:00Z</cp:lastPrinted>
  <dcterms:created xsi:type="dcterms:W3CDTF">2022-05-12T05:33:00Z</dcterms:created>
  <dcterms:modified xsi:type="dcterms:W3CDTF">2022-05-12T09:19:00Z</dcterms:modified>
</cp:coreProperties>
</file>