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54" w:rsidRDefault="006F4654" w:rsidP="006F4654">
      <w:pPr>
        <w:pStyle w:val="GvdeMetni"/>
        <w:spacing w:before="180" w:after="180"/>
        <w:jc w:val="both"/>
        <w:rPr>
          <w:rFonts w:ascii="Calibri" w:hAnsi="Calibri" w:cstheme="minorHAnsi"/>
          <w:color w:val="000000"/>
          <w:sz w:val="22"/>
          <w:szCs w:val="22"/>
          <w:lang w:val="en-US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>Bilgilendirme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:</w:t>
      </w:r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67 / 2022</w:t>
      </w:r>
    </w:p>
    <w:p w:rsidR="006F4654" w:rsidRDefault="006F4654" w:rsidP="006F4654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Sakinimiz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, </w:t>
      </w:r>
    </w:p>
    <w:p w:rsidR="006F4654" w:rsidRDefault="006F4654" w:rsidP="007857AA">
      <w:pPr>
        <w:pStyle w:val="GvdeMetni"/>
        <w:spacing w:before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1.Yeşil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otopark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kiralama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talep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dilekçeleri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süresi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bugün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( 20</w:t>
      </w:r>
      <w:proofErr w:type="gram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Haziran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2022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Pazartesi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)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mesai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bitiminde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sona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ermiştir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. </w:t>
      </w:r>
    </w:p>
    <w:p w:rsidR="006F4654" w:rsidRDefault="00FD10F0" w:rsidP="006F4654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2.</w:t>
      </w:r>
      <w:r w:rsidR="006F4654">
        <w:rPr>
          <w:rFonts w:asciiTheme="minorHAnsi" w:hAnsiTheme="minorHAnsi" w:cstheme="minorHAnsi"/>
          <w:color w:val="000000"/>
          <w:sz w:val="22"/>
          <w:szCs w:val="22"/>
        </w:rPr>
        <w:t xml:space="preserve">Talep dışı kalan </w:t>
      </w:r>
      <w:r w:rsidR="007857AA" w:rsidRPr="000E717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0E7179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6F4654" w:rsidRPr="000E7179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6F4654">
        <w:rPr>
          <w:rFonts w:asciiTheme="minorHAnsi" w:hAnsiTheme="minorHAnsi" w:cstheme="minorHAnsi"/>
          <w:color w:val="000000"/>
          <w:sz w:val="22"/>
          <w:szCs w:val="22"/>
        </w:rPr>
        <w:t xml:space="preserve">ark </w:t>
      </w:r>
      <w:proofErr w:type="gramStart"/>
      <w:r w:rsidR="006F4654">
        <w:rPr>
          <w:rFonts w:asciiTheme="minorHAnsi" w:hAnsiTheme="minorHAnsi" w:cstheme="minorHAnsi"/>
          <w:color w:val="000000"/>
          <w:sz w:val="22"/>
          <w:szCs w:val="22"/>
        </w:rPr>
        <w:t>yeri , aynı</w:t>
      </w:r>
      <w:proofErr w:type="gramEnd"/>
      <w:r w:rsidR="006F4654">
        <w:rPr>
          <w:rFonts w:asciiTheme="minorHAnsi" w:hAnsiTheme="minorHAnsi" w:cstheme="minorHAnsi"/>
          <w:color w:val="000000"/>
          <w:sz w:val="22"/>
          <w:szCs w:val="22"/>
        </w:rPr>
        <w:t xml:space="preserve"> daire için  2’nci araç otopark yeri olarak kiralanacak olup yine talep az olur ve boş kiralık park yeri kalır ise aynı kişiye  3’ncü müteakiben 4’ncü araç  yeri olarak kiraya verilecektir. </w:t>
      </w:r>
    </w:p>
    <w:p w:rsidR="007857AA" w:rsidRDefault="006F4654" w:rsidP="007857AA">
      <w:pPr>
        <w:pStyle w:val="xxmsonormal"/>
        <w:shd w:val="clear" w:color="auto" w:fill="FFFFFF"/>
        <w:spacing w:after="100" w:afterAutospacing="1"/>
        <w:jc w:val="both"/>
        <w:rPr>
          <w:rFonts w:ascii="Calibri" w:hAnsi="Calibri" w:cstheme="minorHAnsi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="Calibri" w:hAnsi="Calibri" w:cstheme="minorHAnsi"/>
          <w:color w:val="000000"/>
          <w:sz w:val="22"/>
          <w:szCs w:val="22"/>
          <w:lang w:val="en-US"/>
        </w:rPr>
        <w:t>3.</w:t>
      </w:r>
      <w:r>
        <w:rPr>
          <w:rFonts w:ascii="Calibri" w:hAnsi="Calibri" w:cstheme="min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Aynı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daire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için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birden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fazla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yeşil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otopark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kiralamak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isteyen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sakinlerinin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, Site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Yönetiminden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TEMİN EDİLEBİLECEK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olan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kiralama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talep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dilekçelerini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doldurarak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imzalayip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en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geç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24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Haziran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2022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Cuma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günü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mesai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bitimine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kadar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yönetimimize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teslim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etmesi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gerekmektedir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( Site</w:t>
      </w:r>
      <w:proofErr w:type="gram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Yönetimine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gelemeyecek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durumda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olan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üyelerimize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istekte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bulundukları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taktirde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talep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dilekçe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görseli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dij</w:t>
      </w:r>
      <w:r w:rsidR="00FD10F0">
        <w:rPr>
          <w:rFonts w:ascii="Calibri" w:hAnsi="Calibri" w:cstheme="minorHAnsi"/>
          <w:bCs/>
          <w:color w:val="000000"/>
          <w:sz w:val="22"/>
          <w:szCs w:val="22"/>
          <w:lang w:val="en-US"/>
        </w:rPr>
        <w:t>ital</w:t>
      </w:r>
      <w:proofErr w:type="spellEnd"/>
      <w:r w:rsidR="00FD10F0"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D10F0">
        <w:rPr>
          <w:rFonts w:ascii="Calibri" w:hAnsi="Calibri" w:cstheme="minorHAnsi"/>
          <w:bCs/>
          <w:color w:val="000000"/>
          <w:sz w:val="22"/>
          <w:szCs w:val="22"/>
          <w:lang w:val="en-US"/>
        </w:rPr>
        <w:t>ortamda</w:t>
      </w:r>
      <w:proofErr w:type="spellEnd"/>
      <w:r w:rsidR="00FD10F0">
        <w:rPr>
          <w:rFonts w:ascii="Calibri" w:hAnsi="Calibr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D10F0">
        <w:rPr>
          <w:rFonts w:ascii="Calibri" w:hAnsi="Calibri" w:cstheme="minorHAnsi"/>
          <w:bCs/>
          <w:color w:val="000000"/>
          <w:sz w:val="22"/>
          <w:szCs w:val="22"/>
          <w:lang w:val="en-US"/>
        </w:rPr>
        <w:t>iletilebilecektir</w:t>
      </w:r>
      <w:proofErr w:type="spellEnd"/>
      <w:r w:rsidR="00FD10F0">
        <w:rPr>
          <w:rFonts w:ascii="Calibri" w:hAnsi="Calibri" w:cstheme="minorHAnsi"/>
          <w:bCs/>
          <w:color w:val="000000"/>
          <w:sz w:val="22"/>
          <w:szCs w:val="22"/>
          <w:lang w:val="en-US"/>
        </w:rPr>
        <w:t>.</w:t>
      </w:r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) </w:t>
      </w:r>
    </w:p>
    <w:p w:rsidR="006F4654" w:rsidRDefault="006F4654" w:rsidP="007857AA">
      <w:pPr>
        <w:pStyle w:val="xxmsonormal"/>
        <w:shd w:val="clear" w:color="auto" w:fill="FFFFFF"/>
        <w:spacing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bCs/>
          <w:color w:val="000000"/>
          <w:sz w:val="22"/>
          <w:szCs w:val="22"/>
          <w:lang w:val="en-US"/>
        </w:rPr>
        <w:t> 4.K</w:t>
      </w:r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ura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çekilişinin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ne zaman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ve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nerede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>yapılacağı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toplu</w:t>
      </w:r>
      <w:proofErr w:type="spellEnd"/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SMS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 </w:t>
      </w:r>
      <w:r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  <w:lang w:val="en-US"/>
        </w:rPr>
        <w:t> </w:t>
      </w:r>
      <w:proofErr w:type="spellStart"/>
      <w:r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  <w:lang w:val="en-US"/>
        </w:rPr>
        <w:t>ayrıca</w:t>
      </w:r>
      <w:proofErr w:type="spellEnd"/>
      <w:r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duyurulacaktır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.</w:t>
      </w:r>
      <w:r>
        <w:rPr>
          <w:rFonts w:ascii="Calibri" w:hAnsi="Calibri" w:cstheme="minorHAnsi"/>
          <w:b/>
          <w:bCs/>
          <w:color w:val="000000"/>
          <w:sz w:val="22"/>
          <w:szCs w:val="22"/>
          <w:lang w:val="en-US"/>
        </w:rPr>
        <w:t xml:space="preserve">  </w:t>
      </w:r>
    </w:p>
    <w:p w:rsidR="006F4654" w:rsidRDefault="006F4654" w:rsidP="006F4654">
      <w:pPr>
        <w:pStyle w:val="GvdeMetni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> </w:t>
      </w:r>
    </w:p>
    <w:p w:rsidR="006F4654" w:rsidRDefault="006F4654" w:rsidP="006F4654">
      <w:pPr>
        <w:spacing w:after="200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Bilgilerinize sunarız.                                               </w:t>
      </w:r>
    </w:p>
    <w:p w:rsidR="006F4654" w:rsidRDefault="006F4654" w:rsidP="006F4654">
      <w:pPr>
        <w:spacing w:after="200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theme="minorHAnsi"/>
          <w:color w:val="000000"/>
          <w:sz w:val="22"/>
          <w:szCs w:val="22"/>
        </w:rPr>
        <w:t xml:space="preserve"> Site Yönetimi </w:t>
      </w:r>
      <w:bookmarkStart w:id="0" w:name="_GoBack"/>
      <w:bookmarkEnd w:id="0"/>
    </w:p>
    <w:p w:rsidR="006F4654" w:rsidRDefault="006F4654" w:rsidP="006F4654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>05335932937                                                    </w:t>
      </w:r>
    </w:p>
    <w:p w:rsidR="006F4654" w:rsidRDefault="006F4654" w:rsidP="006F4654">
      <w:pPr>
        <w:rPr>
          <w:rFonts w:ascii="Calibri" w:eastAsia="Times New Roman" w:hAnsi="Calibri" w:cs="Calibri"/>
          <w:color w:val="000000"/>
        </w:rPr>
      </w:pPr>
    </w:p>
    <w:p w:rsidR="00F2693C" w:rsidRDefault="00F2693C"/>
    <w:sectPr w:rsidR="00F2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54"/>
    <w:rsid w:val="000E7179"/>
    <w:rsid w:val="006F4654"/>
    <w:rsid w:val="006F47E7"/>
    <w:rsid w:val="007857AA"/>
    <w:rsid w:val="00E12A2C"/>
    <w:rsid w:val="00E54D5F"/>
    <w:rsid w:val="00F2693C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A963"/>
  <w15:chartTrackingRefBased/>
  <w15:docId w15:val="{7A90B44B-E8DB-461F-860F-41D4C2AA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5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6F4654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F4654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xmsonormal">
    <w:name w:val="xxmsonormal"/>
    <w:basedOn w:val="Normal"/>
    <w:rsid w:val="006F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dcterms:created xsi:type="dcterms:W3CDTF">2022-06-18T11:35:00Z</dcterms:created>
  <dcterms:modified xsi:type="dcterms:W3CDTF">2022-06-20T14:22:00Z</dcterms:modified>
</cp:coreProperties>
</file>