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1F" w:rsidRDefault="009C661F" w:rsidP="009C661F">
      <w:pPr>
        <w:rPr>
          <w:rFonts w:ascii="Calibri" w:hAnsi="Calibri" w:cs="Calibri"/>
          <w:color w:val="000000"/>
          <w:sz w:val="22"/>
          <w:szCs w:val="22"/>
        </w:rPr>
      </w:pPr>
      <w:proofErr w:type="gramStart"/>
      <w:r>
        <w:rPr>
          <w:rFonts w:ascii="Calibri" w:hAnsi="Calibri" w:cs="Calibri"/>
          <w:color w:val="000000"/>
          <w:sz w:val="22"/>
          <w:szCs w:val="22"/>
        </w:rPr>
        <w:t>BİLGİLENDİRME : 80</w:t>
      </w:r>
      <w:proofErr w:type="gramEnd"/>
      <w:r>
        <w:rPr>
          <w:rFonts w:ascii="Calibri" w:hAnsi="Calibri" w:cs="Calibri"/>
          <w:color w:val="000000"/>
          <w:sz w:val="22"/>
          <w:szCs w:val="22"/>
        </w:rPr>
        <w:t>/2022</w:t>
      </w:r>
    </w:p>
    <w:p w:rsidR="009C661F" w:rsidRDefault="009C661F" w:rsidP="009C661F">
      <w:pPr>
        <w:rPr>
          <w:rFonts w:ascii="Calibri" w:hAnsi="Calibri" w:cs="Calibri"/>
          <w:color w:val="000000"/>
          <w:sz w:val="22"/>
          <w:szCs w:val="22"/>
        </w:rPr>
      </w:pPr>
      <w:r>
        <w:rPr>
          <w:rFonts w:ascii="Calibri" w:hAnsi="Calibri" w:cs="Calibri"/>
          <w:color w:val="000000"/>
          <w:sz w:val="22"/>
          <w:szCs w:val="22"/>
        </w:rPr>
        <w:t>BURSAGAZ A.Ş. Eksik Ölçüm bedelleri hakkında bilgilendirme.</w:t>
      </w:r>
    </w:p>
    <w:p w:rsidR="009C661F" w:rsidRDefault="009C661F" w:rsidP="009C661F">
      <w:pPr>
        <w:rPr>
          <w:rFonts w:ascii="Calibri" w:hAnsi="Calibri" w:cs="Calibri"/>
          <w:color w:val="000000"/>
          <w:sz w:val="22"/>
          <w:szCs w:val="22"/>
        </w:rPr>
      </w:pPr>
      <w:r>
        <w:rPr>
          <w:rFonts w:ascii="Calibri" w:hAnsi="Calibri" w:cs="Calibri"/>
          <w:color w:val="000000"/>
          <w:sz w:val="22"/>
          <w:szCs w:val="22"/>
        </w:rPr>
        <w:t>1.BURSAGAZ A.Ş. 2021 ve 2022 yılı geçmiş aylarına yönelik geriye dönük ilave eksik ölçüm faturalandırması yapmıştır</w:t>
      </w:r>
      <w:r>
        <w:rPr>
          <w:rFonts w:ascii="Calibri" w:hAnsi="Calibri" w:cs="Calibri"/>
          <w:color w:val="FF0000"/>
          <w:sz w:val="22"/>
          <w:szCs w:val="22"/>
        </w:rPr>
        <w:t>.  </w:t>
      </w:r>
    </w:p>
    <w:p w:rsidR="009C661F" w:rsidRDefault="009C661F" w:rsidP="009C661F">
      <w:pPr>
        <w:rPr>
          <w:rFonts w:ascii="Calibri" w:hAnsi="Calibri" w:cs="Calibri"/>
          <w:color w:val="000000"/>
          <w:sz w:val="22"/>
          <w:szCs w:val="22"/>
        </w:rPr>
      </w:pPr>
      <w:r>
        <w:rPr>
          <w:rFonts w:ascii="Calibri" w:hAnsi="Calibri" w:cs="Calibri"/>
          <w:color w:val="000000"/>
          <w:sz w:val="22"/>
          <w:szCs w:val="22"/>
        </w:rPr>
        <w:t>2. Geçmiş aylara yönelik faturalandırma 2021 Temmuz-Ağustos-Eylül-Ekim-Kasım-Aralık ayları ile 2022 Ocak ayını kapsamaktadır.</w:t>
      </w:r>
    </w:p>
    <w:p w:rsidR="009C661F" w:rsidRDefault="009C661F" w:rsidP="009C661F">
      <w:pPr>
        <w:rPr>
          <w:rFonts w:ascii="Calibri" w:hAnsi="Calibri" w:cs="Calibri"/>
          <w:color w:val="000000"/>
          <w:sz w:val="22"/>
          <w:szCs w:val="22"/>
        </w:rPr>
      </w:pPr>
      <w:r>
        <w:rPr>
          <w:rFonts w:ascii="Calibri" w:hAnsi="Calibri" w:cs="Calibri"/>
          <w:color w:val="000000"/>
          <w:sz w:val="22"/>
          <w:szCs w:val="22"/>
        </w:rPr>
        <w:t>3.Eksik ölçüm faturalandırılması ile ilgi ilgili haksız uygulamanın giderilmesi hususunda</w:t>
      </w:r>
    </w:p>
    <w:p w:rsidR="009C661F" w:rsidRDefault="009C661F" w:rsidP="009C661F">
      <w:pPr>
        <w:rPr>
          <w:rFonts w:ascii="Calibri" w:hAnsi="Calibri" w:cs="Calibri"/>
          <w:color w:val="000000"/>
          <w:sz w:val="22"/>
          <w:szCs w:val="22"/>
        </w:rPr>
      </w:pPr>
      <w:proofErr w:type="gramStart"/>
      <w:r>
        <w:rPr>
          <w:rFonts w:ascii="Calibri" w:hAnsi="Calibri" w:cs="Calibri"/>
          <w:color w:val="000000"/>
          <w:sz w:val="22"/>
          <w:szCs w:val="22"/>
        </w:rPr>
        <w:t>avukatımız</w:t>
      </w:r>
      <w:proofErr w:type="gramEnd"/>
      <w:r>
        <w:rPr>
          <w:rFonts w:ascii="Calibri" w:hAnsi="Calibri" w:cs="Calibri"/>
          <w:color w:val="000000"/>
          <w:sz w:val="22"/>
          <w:szCs w:val="22"/>
        </w:rPr>
        <w:t xml:space="preserve"> tarafından açılan yürütmeyi durdurma kararı davası mahkemece reddedilmiş olup</w:t>
      </w:r>
    </w:p>
    <w:p w:rsidR="009C661F" w:rsidRDefault="009C661F" w:rsidP="009C661F">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adli</w:t>
      </w:r>
      <w:proofErr w:type="gramEnd"/>
      <w:r>
        <w:rPr>
          <w:rFonts w:ascii="Calibri" w:hAnsi="Calibri" w:cs="Calibri"/>
          <w:color w:val="000000"/>
          <w:sz w:val="22"/>
          <w:szCs w:val="22"/>
        </w:rPr>
        <w:t xml:space="preserve"> süreç halen devam etmektedir.</w:t>
      </w:r>
    </w:p>
    <w:p w:rsidR="009C661F" w:rsidRDefault="009C661F" w:rsidP="009C661F">
      <w:pPr>
        <w:rPr>
          <w:rFonts w:ascii="Calibri" w:hAnsi="Calibri" w:cs="Calibri"/>
          <w:color w:val="000000"/>
          <w:sz w:val="22"/>
          <w:szCs w:val="22"/>
        </w:rPr>
      </w:pPr>
      <w:r>
        <w:rPr>
          <w:rFonts w:ascii="Calibri" w:hAnsi="Calibri" w:cs="Calibri"/>
          <w:color w:val="000000"/>
          <w:sz w:val="22"/>
          <w:szCs w:val="22"/>
        </w:rPr>
        <w:t xml:space="preserve">4.Haksız uygulamanın sonlandırılması ile ilgili EPDK ‘ya yapmış olduğumuz </w:t>
      </w:r>
      <w:proofErr w:type="gramStart"/>
      <w:r>
        <w:rPr>
          <w:rFonts w:ascii="Calibri" w:hAnsi="Calibri" w:cs="Calibri"/>
          <w:color w:val="000000"/>
          <w:sz w:val="22"/>
          <w:szCs w:val="22"/>
        </w:rPr>
        <w:t>şikayet</w:t>
      </w:r>
      <w:proofErr w:type="gramEnd"/>
      <w:r>
        <w:rPr>
          <w:rFonts w:ascii="Calibri" w:hAnsi="Calibri" w:cs="Calibri"/>
          <w:color w:val="000000"/>
          <w:sz w:val="22"/>
          <w:szCs w:val="22"/>
        </w:rPr>
        <w:t xml:space="preserve"> başvurusuna BURSAGAZ A.Ş.’</w:t>
      </w:r>
      <w:proofErr w:type="spellStart"/>
      <w:r>
        <w:rPr>
          <w:rFonts w:ascii="Calibri" w:hAnsi="Calibri" w:cs="Calibri"/>
          <w:color w:val="000000"/>
          <w:sz w:val="22"/>
          <w:szCs w:val="22"/>
        </w:rPr>
        <w:t>nin</w:t>
      </w:r>
      <w:proofErr w:type="spellEnd"/>
      <w:r>
        <w:rPr>
          <w:rFonts w:ascii="Calibri" w:hAnsi="Calibri" w:cs="Calibri"/>
          <w:color w:val="000000"/>
          <w:sz w:val="22"/>
          <w:szCs w:val="22"/>
        </w:rPr>
        <w:t xml:space="preserve"> yazdığı cevap BU EKSİK ÖLÇÜM UYGULAMASININ DEVAM EDECEĞİ şeklindedir. </w:t>
      </w:r>
    </w:p>
    <w:p w:rsidR="009C661F" w:rsidRDefault="009C661F" w:rsidP="009C661F">
      <w:pPr>
        <w:rPr>
          <w:rFonts w:ascii="Calibri" w:hAnsi="Calibri" w:cs="Calibri"/>
          <w:color w:val="000000"/>
          <w:sz w:val="22"/>
          <w:szCs w:val="22"/>
        </w:rPr>
      </w:pPr>
      <w:r>
        <w:rPr>
          <w:rFonts w:ascii="Calibri" w:hAnsi="Calibri" w:cs="Calibri"/>
          <w:color w:val="000000"/>
          <w:sz w:val="22"/>
          <w:szCs w:val="22"/>
        </w:rPr>
        <w:t>5.Gazımızın kesilmemesi için bu faturaların ödenmesi gerekmektedir.</w:t>
      </w:r>
    </w:p>
    <w:p w:rsidR="009C661F" w:rsidRDefault="009C661F" w:rsidP="009C661F">
      <w:pPr>
        <w:rPr>
          <w:rFonts w:ascii="Calibri" w:hAnsi="Calibri" w:cs="Calibri"/>
          <w:color w:val="000000"/>
          <w:sz w:val="22"/>
          <w:szCs w:val="22"/>
        </w:rPr>
      </w:pPr>
      <w:r>
        <w:rPr>
          <w:rFonts w:ascii="Calibri" w:hAnsi="Calibri" w:cs="Calibri"/>
          <w:color w:val="000000"/>
          <w:sz w:val="22"/>
          <w:szCs w:val="22"/>
        </w:rPr>
        <w:t>6.Site sakinlerimize gönderilecek olan yakıt eksik ölçüm bedellerinin hesaplamasında ilgili aylara ait tüketimler esas alınarak hesaplama yapılmıştır. Eksik ölçüm bedeli hesaplama farklarının 15 Ağustos 2022 Pazartesi gününe kadar ödenmesini ÖNEMLE rica ederiz.</w:t>
      </w:r>
    </w:p>
    <w:p w:rsidR="009C661F" w:rsidRDefault="009C661F" w:rsidP="009C661F">
      <w:pPr>
        <w:rPr>
          <w:rFonts w:ascii="Calibri" w:hAnsi="Calibri" w:cs="Calibri"/>
          <w:color w:val="000000"/>
          <w:sz w:val="22"/>
          <w:szCs w:val="22"/>
        </w:rPr>
      </w:pPr>
      <w:r>
        <w:rPr>
          <w:rFonts w:ascii="Calibri" w:hAnsi="Calibri" w:cs="Calibri"/>
          <w:color w:val="000000"/>
          <w:sz w:val="22"/>
          <w:szCs w:val="22"/>
        </w:rPr>
        <w:t>Saygılarımızla.</w:t>
      </w:r>
    </w:p>
    <w:p w:rsidR="009C661F" w:rsidRDefault="009C661F" w:rsidP="009C661F">
      <w:pPr>
        <w:rPr>
          <w:rFonts w:ascii="Calibri" w:hAnsi="Calibri" w:cs="Calibri"/>
          <w:color w:val="000000"/>
          <w:sz w:val="22"/>
          <w:szCs w:val="22"/>
        </w:rPr>
      </w:pPr>
      <w:proofErr w:type="spellStart"/>
      <w:r>
        <w:rPr>
          <w:rFonts w:ascii="Calibri" w:hAnsi="Calibri" w:cs="Calibri"/>
          <w:color w:val="000000"/>
          <w:sz w:val="22"/>
          <w:szCs w:val="22"/>
        </w:rPr>
        <w:t>Saygınkent</w:t>
      </w:r>
      <w:proofErr w:type="spellEnd"/>
      <w:r>
        <w:rPr>
          <w:rFonts w:ascii="Calibri" w:hAnsi="Calibri" w:cs="Calibri"/>
          <w:color w:val="000000"/>
          <w:sz w:val="22"/>
          <w:szCs w:val="22"/>
        </w:rPr>
        <w:t xml:space="preserve"> Site Yönetimi</w:t>
      </w:r>
    </w:p>
    <w:p w:rsidR="009C661F" w:rsidRDefault="009C661F" w:rsidP="009C661F">
      <w:pPr>
        <w:rPr>
          <w:rFonts w:ascii="Calibri" w:hAnsi="Calibri" w:cs="Calibri"/>
          <w:color w:val="000000"/>
          <w:sz w:val="22"/>
          <w:szCs w:val="22"/>
        </w:rPr>
      </w:pPr>
      <w:r>
        <w:rPr>
          <w:rFonts w:ascii="Calibri" w:hAnsi="Calibri" w:cs="Calibri"/>
          <w:color w:val="000000"/>
          <w:sz w:val="22"/>
          <w:szCs w:val="22"/>
        </w:rPr>
        <w:t>0533 593 29 37</w:t>
      </w:r>
    </w:p>
    <w:p w:rsidR="009C661F" w:rsidRDefault="009C661F" w:rsidP="009C661F">
      <w:pPr>
        <w:rPr>
          <w:rFonts w:ascii="Calibri" w:eastAsia="Times New Roman" w:hAnsi="Calibri" w:cs="Calibri"/>
          <w:color w:val="000000"/>
        </w:rPr>
      </w:pPr>
    </w:p>
    <w:p w:rsidR="00AB5CD4" w:rsidRDefault="00AB5CD4" w:rsidP="009C661F">
      <w:bookmarkStart w:id="0" w:name="_GoBack"/>
      <w:bookmarkEnd w:id="0"/>
    </w:p>
    <w:sectPr w:rsidR="00AB5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1F"/>
    <w:rsid w:val="0091677F"/>
    <w:rsid w:val="009C661F"/>
    <w:rsid w:val="00AB5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79C3"/>
  <w15:chartTrackingRefBased/>
  <w15:docId w15:val="{BD8E30D4-3BDD-4469-8052-8C3F372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1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166</Words>
  <Characters>949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2022-07-30T10:05:00Z</dcterms:created>
  <dcterms:modified xsi:type="dcterms:W3CDTF">2022-08-01T05:56:00Z</dcterms:modified>
</cp:coreProperties>
</file>